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C6" w:rsidRDefault="004C75C6">
      <w:pPr>
        <w:jc w:val="center"/>
        <w:rPr>
          <w:b/>
          <w:sz w:val="36"/>
          <w:szCs w:val="36"/>
        </w:rPr>
      </w:pPr>
    </w:p>
    <w:p w:rsidR="004C75C6" w:rsidRDefault="00B5375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6E837E" wp14:editId="42B76319">
            <wp:simplePos x="0" y="0"/>
            <wp:positionH relativeFrom="column">
              <wp:posOffset>472440</wp:posOffset>
            </wp:positionH>
            <wp:positionV relativeFrom="paragraph">
              <wp:posOffset>574040</wp:posOffset>
            </wp:positionV>
            <wp:extent cx="4562475" cy="4196080"/>
            <wp:effectExtent l="0" t="0" r="9525" b="0"/>
            <wp:wrapNone/>
            <wp:docPr id="2" name="Imagen 2" descr="C:\Users\Posprimaria1.Caldas\Desktop\FOT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rimaria1.Caldas\Desktop\FOTO 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4521" r="6929" b="4714"/>
                    <a:stretch/>
                  </pic:blipFill>
                  <pic:spPr bwMode="auto">
                    <a:xfrm>
                      <a:off x="0" y="0"/>
                      <a:ext cx="4562475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E6">
        <w:rPr>
          <w:b/>
          <w:sz w:val="36"/>
          <w:szCs w:val="36"/>
        </w:rPr>
        <w:t>LA RED DE MAESTROS MUNICIPAL</w:t>
      </w:r>
      <w:r w:rsidR="00854FD0">
        <w:rPr>
          <w:b/>
          <w:sz w:val="36"/>
          <w:szCs w:val="36"/>
        </w:rPr>
        <w:t xml:space="preserve">: </w:t>
      </w:r>
      <w:r w:rsidR="00E71AE6">
        <w:rPr>
          <w:b/>
          <w:sz w:val="36"/>
          <w:szCs w:val="36"/>
        </w:rPr>
        <w:t>UNA ORGANIZACIÓN QUE PROMUEVE LA GESTION.</w:t>
      </w:r>
    </w:p>
    <w:p w:rsidR="004C75C6" w:rsidRDefault="004C75C6">
      <w:pPr>
        <w:rPr>
          <w:b/>
          <w:sz w:val="36"/>
          <w:szCs w:val="36"/>
        </w:rPr>
      </w:pPr>
    </w:p>
    <w:p w:rsidR="004C75C6" w:rsidRDefault="004C75C6">
      <w:pPr>
        <w:jc w:val="center"/>
        <w:rPr>
          <w:b/>
          <w:sz w:val="36"/>
          <w:szCs w:val="36"/>
        </w:rPr>
      </w:pPr>
    </w:p>
    <w:p w:rsidR="00B53752" w:rsidRDefault="00B53752">
      <w:pPr>
        <w:jc w:val="center"/>
        <w:rPr>
          <w:b/>
          <w:color w:val="ED7D31"/>
          <w:sz w:val="52"/>
          <w:szCs w:val="52"/>
        </w:rPr>
      </w:pPr>
    </w:p>
    <w:p w:rsidR="00B53752" w:rsidRDefault="00B53752">
      <w:pPr>
        <w:jc w:val="center"/>
        <w:rPr>
          <w:b/>
          <w:color w:val="ED7D31"/>
          <w:sz w:val="52"/>
          <w:szCs w:val="52"/>
        </w:rPr>
      </w:pPr>
    </w:p>
    <w:p w:rsidR="00B53752" w:rsidRDefault="00B53752">
      <w:pPr>
        <w:jc w:val="center"/>
        <w:rPr>
          <w:b/>
          <w:color w:val="ED7D31"/>
          <w:sz w:val="52"/>
          <w:szCs w:val="52"/>
        </w:rPr>
      </w:pPr>
    </w:p>
    <w:p w:rsidR="00B53752" w:rsidRDefault="00B53752">
      <w:pPr>
        <w:jc w:val="center"/>
        <w:rPr>
          <w:b/>
          <w:color w:val="ED7D31"/>
          <w:sz w:val="52"/>
          <w:szCs w:val="52"/>
        </w:rPr>
      </w:pPr>
    </w:p>
    <w:p w:rsidR="00B53752" w:rsidRDefault="00B53752">
      <w:pPr>
        <w:jc w:val="center"/>
        <w:rPr>
          <w:b/>
          <w:color w:val="ED7D31"/>
          <w:sz w:val="52"/>
          <w:szCs w:val="52"/>
        </w:rPr>
      </w:pPr>
    </w:p>
    <w:p w:rsidR="00B53752" w:rsidRDefault="00B53752">
      <w:pPr>
        <w:jc w:val="center"/>
        <w:rPr>
          <w:b/>
          <w:color w:val="ED7D31"/>
          <w:sz w:val="52"/>
          <w:szCs w:val="52"/>
        </w:rPr>
      </w:pPr>
    </w:p>
    <w:p w:rsidR="004C75C6" w:rsidRDefault="00854FD0">
      <w:pPr>
        <w:jc w:val="center"/>
        <w:rPr>
          <w:b/>
          <w:sz w:val="36"/>
          <w:szCs w:val="36"/>
        </w:rPr>
      </w:pPr>
      <w:r>
        <w:rPr>
          <w:b/>
          <w:color w:val="ED7D31"/>
          <w:sz w:val="52"/>
          <w:szCs w:val="52"/>
        </w:rPr>
        <w:t>Indicadores:</w:t>
      </w:r>
    </w:p>
    <w:p w:rsidR="004C75C6" w:rsidRDefault="00854FD0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CONCEPTUAL:</w:t>
      </w:r>
    </w:p>
    <w:p w:rsidR="004C75C6" w:rsidRPr="007745B7" w:rsidRDefault="00181EE7" w:rsidP="00B53752">
      <w:pPr>
        <w:pStyle w:val="Prrafodelista"/>
        <w:jc w:val="both"/>
        <w:rPr>
          <w:rFonts w:ascii="Arial" w:hAnsi="Arial"/>
          <w:sz w:val="26"/>
          <w:lang w:val="es-ES_tradnl"/>
        </w:rPr>
      </w:pPr>
      <w:r>
        <w:rPr>
          <w:rFonts w:ascii="Arial" w:hAnsi="Arial"/>
          <w:sz w:val="26"/>
        </w:rPr>
        <w:t>Fundamento y valoro las alianzas como estrategia que dinamiza el trabajo de la Red de Maestros e integra recursos y actores para el fortalecimiento de la educación</w:t>
      </w:r>
      <w:r w:rsidR="00854FD0" w:rsidRPr="007745B7"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4C75C6" w:rsidRDefault="00854FD0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PROCEDIMENTAL:</w:t>
      </w:r>
    </w:p>
    <w:p w:rsidR="004C75C6" w:rsidRDefault="00E71AE6" w:rsidP="00B537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Contribuyo al </w:t>
      </w:r>
      <w:r w:rsidR="00127481">
        <w:rPr>
          <w:rFonts w:ascii="Arial" w:eastAsia="Arial" w:hAnsi="Arial" w:cs="Arial"/>
          <w:color w:val="000000"/>
          <w:sz w:val="26"/>
          <w:szCs w:val="26"/>
        </w:rPr>
        <w:t>trabajo de la Red de maestros gestionando alianzas estratégicas para el mejoramiento de las practicas docentes.</w:t>
      </w:r>
    </w:p>
    <w:p w:rsidR="004C75C6" w:rsidRDefault="00854FD0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ACTITUDINAL</w:t>
      </w:r>
    </w:p>
    <w:p w:rsidR="00B53752" w:rsidRDefault="00127481" w:rsidP="00B537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Asumo</w:t>
      </w:r>
      <w:r w:rsidR="00854FD0">
        <w:rPr>
          <w:rFonts w:ascii="Arial" w:eastAsia="Arial" w:hAnsi="Arial" w:cs="Arial"/>
          <w:color w:val="000000"/>
          <w:sz w:val="26"/>
          <w:szCs w:val="26"/>
        </w:rPr>
        <w:t xml:space="preserve"> actitudes de respeto y liderazgo propositivo frente al grupo.</w:t>
      </w:r>
    </w:p>
    <w:p w:rsidR="004C75C6" w:rsidRPr="00B53752" w:rsidRDefault="00854FD0" w:rsidP="00B5375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  <w:r w:rsidRPr="00B53752">
        <w:rPr>
          <w:b/>
          <w:color w:val="ED7D31"/>
          <w:sz w:val="72"/>
          <w:szCs w:val="72"/>
        </w:rPr>
        <w:lastRenderedPageBreak/>
        <w:t>A</w:t>
      </w:r>
      <w:r w:rsidR="00B53752" w:rsidRPr="00B53752">
        <w:rPr>
          <w:b/>
          <w:color w:val="ED7D31"/>
          <w:sz w:val="72"/>
          <w:szCs w:val="72"/>
        </w:rPr>
        <w:t>.</w:t>
      </w:r>
      <w:r w:rsidRPr="00B53752">
        <w:rPr>
          <w:b/>
          <w:color w:val="ED7D31"/>
          <w:sz w:val="72"/>
          <w:szCs w:val="72"/>
        </w:rPr>
        <w:t xml:space="preserve"> </w:t>
      </w:r>
      <w:r w:rsidRPr="00B53752">
        <w:rPr>
          <w:b/>
          <w:color w:val="ED7D31"/>
          <w:sz w:val="36"/>
          <w:szCs w:val="36"/>
        </w:rPr>
        <w:t xml:space="preserve">VIVENCIA </w:t>
      </w:r>
    </w:p>
    <w:p w:rsidR="007745B7" w:rsidRDefault="00854FD0">
      <w:p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>TRABAJO INDIVIDUAL</w:t>
      </w:r>
    </w:p>
    <w:p w:rsidR="007745B7" w:rsidRDefault="007745B7" w:rsidP="00127481">
      <w:pPr>
        <w:pStyle w:val="Textoindependiente"/>
        <w:numPr>
          <w:ilvl w:val="0"/>
          <w:numId w:val="5"/>
        </w:numPr>
        <w:tabs>
          <w:tab w:val="left" w:pos="2100"/>
        </w:tabs>
        <w:rPr>
          <w:b w:val="0"/>
          <w:sz w:val="26"/>
          <w:lang w:val="es-ES"/>
        </w:rPr>
      </w:pPr>
      <w:r>
        <w:rPr>
          <w:b w:val="0"/>
          <w:sz w:val="26"/>
          <w:lang w:val="es-ES"/>
        </w:rPr>
        <w:t>Respondo las siguientes preguntas:</w:t>
      </w:r>
    </w:p>
    <w:p w:rsidR="007745B7" w:rsidRDefault="007745B7" w:rsidP="00127481">
      <w:pPr>
        <w:pStyle w:val="Textoindependiente"/>
        <w:tabs>
          <w:tab w:val="left" w:pos="2100"/>
        </w:tabs>
        <w:ind w:left="700"/>
        <w:rPr>
          <w:b w:val="0"/>
          <w:sz w:val="26"/>
          <w:lang w:val="es-ES"/>
        </w:rPr>
      </w:pPr>
    </w:p>
    <w:p w:rsidR="007745B7" w:rsidRDefault="003F7F18" w:rsidP="00127481">
      <w:pPr>
        <w:pStyle w:val="Textoindependiente"/>
        <w:numPr>
          <w:ilvl w:val="0"/>
          <w:numId w:val="4"/>
        </w:numPr>
        <w:tabs>
          <w:tab w:val="left" w:pos="2100"/>
        </w:tabs>
        <w:rPr>
          <w:b w:val="0"/>
          <w:sz w:val="26"/>
          <w:lang w:val="es-ES"/>
        </w:rPr>
      </w:pPr>
      <w:r>
        <w:rPr>
          <w:b w:val="0"/>
          <w:sz w:val="26"/>
          <w:lang w:val="es-ES"/>
        </w:rPr>
        <w:t>¿Alguna vez nos hemos reunido en el municipio para hacer análisis y estudio de la situación de la realidad educativa?</w:t>
      </w:r>
      <w:r w:rsidR="007745B7">
        <w:rPr>
          <w:b w:val="0"/>
          <w:sz w:val="26"/>
          <w:lang w:val="es-ES"/>
        </w:rPr>
        <w:t xml:space="preserve"> ¿A qué conclusiones hemos llegado?</w:t>
      </w:r>
    </w:p>
    <w:p w:rsidR="007745B7" w:rsidRDefault="007745B7" w:rsidP="00127481">
      <w:pPr>
        <w:pStyle w:val="Textoindependiente"/>
        <w:numPr>
          <w:ilvl w:val="0"/>
          <w:numId w:val="4"/>
        </w:numPr>
        <w:tabs>
          <w:tab w:val="left" w:pos="2100"/>
        </w:tabs>
        <w:rPr>
          <w:b w:val="0"/>
          <w:sz w:val="26"/>
          <w:lang w:val="es-ES"/>
        </w:rPr>
      </w:pPr>
      <w:r>
        <w:rPr>
          <w:b w:val="0"/>
          <w:sz w:val="26"/>
          <w:lang w:val="es-ES"/>
        </w:rPr>
        <w:t>¿Conocemos alguna experiencia de conformación de alianzas en pro de la educación de nuestro municipio y las implicaciones que éstas tienen?</w:t>
      </w:r>
    </w:p>
    <w:p w:rsidR="007745B7" w:rsidRDefault="007745B7" w:rsidP="00127481">
      <w:pPr>
        <w:jc w:val="both"/>
        <w:rPr>
          <w:sz w:val="28"/>
          <w:szCs w:val="28"/>
          <w:lang w:val="es-ES"/>
        </w:rPr>
      </w:pPr>
    </w:p>
    <w:p w:rsidR="004C75C6" w:rsidRPr="007745B7" w:rsidRDefault="00E71AE6" w:rsidP="00127481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6"/>
          <w:szCs w:val="26"/>
        </w:rPr>
      </w:pPr>
      <w:r w:rsidRPr="007745B7">
        <w:rPr>
          <w:rFonts w:ascii="Arial" w:eastAsia="Arial" w:hAnsi="Arial" w:cs="Arial"/>
          <w:sz w:val="26"/>
          <w:szCs w:val="26"/>
        </w:rPr>
        <w:t>Evaluó los procesos de gestión que ha realizado la junta de red de</w:t>
      </w:r>
      <w:r w:rsidR="0042530B" w:rsidRPr="007745B7">
        <w:rPr>
          <w:rFonts w:ascii="Arial" w:eastAsia="Arial" w:hAnsi="Arial" w:cs="Arial"/>
          <w:sz w:val="26"/>
          <w:szCs w:val="26"/>
        </w:rPr>
        <w:t xml:space="preserve"> maestros de</w:t>
      </w:r>
      <w:r w:rsidRPr="007745B7">
        <w:rPr>
          <w:rFonts w:ascii="Arial" w:eastAsia="Arial" w:hAnsi="Arial" w:cs="Arial"/>
          <w:sz w:val="26"/>
          <w:szCs w:val="26"/>
        </w:rPr>
        <w:t xml:space="preserve"> mi munic</w:t>
      </w:r>
      <w:r w:rsidR="0042530B" w:rsidRPr="007745B7">
        <w:rPr>
          <w:rFonts w:ascii="Arial" w:eastAsia="Arial" w:hAnsi="Arial" w:cs="Arial"/>
          <w:sz w:val="26"/>
          <w:szCs w:val="26"/>
        </w:rPr>
        <w:t>ipio, sus impactos y fortalezas</w:t>
      </w:r>
      <w:r w:rsidR="003F7F18">
        <w:rPr>
          <w:rFonts w:ascii="Arial" w:eastAsia="Arial" w:hAnsi="Arial" w:cs="Arial"/>
          <w:sz w:val="26"/>
          <w:szCs w:val="26"/>
        </w:rPr>
        <w:t>. Para ello</w:t>
      </w:r>
      <w:r w:rsidR="00854FD0" w:rsidRPr="007745B7">
        <w:rPr>
          <w:rFonts w:ascii="Arial" w:eastAsia="Arial" w:hAnsi="Arial" w:cs="Arial"/>
          <w:sz w:val="26"/>
          <w:szCs w:val="26"/>
        </w:rPr>
        <w:t xml:space="preserve"> hac</w:t>
      </w:r>
      <w:r w:rsidR="003F7F18">
        <w:rPr>
          <w:rFonts w:ascii="Arial" w:eastAsia="Arial" w:hAnsi="Arial" w:cs="Arial"/>
          <w:sz w:val="26"/>
          <w:szCs w:val="26"/>
        </w:rPr>
        <w:t>emos</w:t>
      </w:r>
      <w:r w:rsidR="00854FD0" w:rsidRPr="007745B7">
        <w:rPr>
          <w:rFonts w:ascii="Arial" w:eastAsia="Arial" w:hAnsi="Arial" w:cs="Arial"/>
          <w:sz w:val="26"/>
          <w:szCs w:val="26"/>
        </w:rPr>
        <w:t xml:space="preserve"> uso de la siguiente matriz:</w:t>
      </w:r>
    </w:p>
    <w:tbl>
      <w:tblPr>
        <w:tblStyle w:val="a1"/>
        <w:tblW w:w="8828" w:type="dxa"/>
        <w:tblInd w:w="0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12" w:space="0" w:color="F4B083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2530B" w:rsidRPr="0042530B" w:rsidTr="00425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bottom w:val="none" w:sz="0" w:space="0" w:color="auto"/>
            </w:tcBorders>
          </w:tcPr>
          <w:p w:rsidR="004C75C6" w:rsidRPr="0042530B" w:rsidRDefault="00E71AE6" w:rsidP="003F7F18">
            <w:pPr>
              <w:jc w:val="center"/>
              <w:rPr>
                <w:color w:val="auto"/>
                <w:sz w:val="28"/>
                <w:szCs w:val="28"/>
              </w:rPr>
            </w:pPr>
            <w:r w:rsidRPr="0042530B">
              <w:rPr>
                <w:color w:val="auto"/>
              </w:rPr>
              <w:t>Alianzas</w:t>
            </w:r>
            <w:r w:rsidR="00854FD0" w:rsidRPr="0042530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bottom w:val="none" w:sz="0" w:space="0" w:color="auto"/>
            </w:tcBorders>
          </w:tcPr>
          <w:p w:rsidR="004C75C6" w:rsidRPr="0042530B" w:rsidRDefault="0042530B" w:rsidP="003F7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2530B">
              <w:rPr>
                <w:color w:val="auto"/>
              </w:rPr>
              <w:t>Fortalezas</w:t>
            </w:r>
            <w:r w:rsidR="00854FD0" w:rsidRPr="0042530B">
              <w:rPr>
                <w:color w:val="auto"/>
              </w:rPr>
              <w:t>.</w:t>
            </w:r>
          </w:p>
        </w:tc>
        <w:tc>
          <w:tcPr>
            <w:tcW w:w="2943" w:type="dxa"/>
            <w:tcBorders>
              <w:bottom w:val="none" w:sz="0" w:space="0" w:color="auto"/>
            </w:tcBorders>
          </w:tcPr>
          <w:p w:rsidR="004C75C6" w:rsidRPr="0042530B" w:rsidRDefault="0042530B" w:rsidP="003F7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2530B">
              <w:rPr>
                <w:color w:val="auto"/>
              </w:rPr>
              <w:t>Oportunidades de mejora</w:t>
            </w:r>
            <w:r w:rsidR="00854FD0" w:rsidRPr="0042530B">
              <w:rPr>
                <w:color w:val="auto"/>
              </w:rPr>
              <w:t>.</w:t>
            </w:r>
          </w:p>
        </w:tc>
      </w:tr>
      <w:tr w:rsidR="0042530B" w:rsidRPr="0042530B" w:rsidTr="00425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C75C6" w:rsidRPr="0042530B" w:rsidRDefault="004C75C6">
            <w:pPr>
              <w:jc w:val="both"/>
              <w:rPr>
                <w:color w:val="auto"/>
                <w:sz w:val="28"/>
                <w:szCs w:val="28"/>
              </w:rPr>
            </w:pPr>
          </w:p>
          <w:p w:rsidR="004C75C6" w:rsidRPr="0042530B" w:rsidRDefault="004C75C6">
            <w:pPr>
              <w:jc w:val="both"/>
              <w:rPr>
                <w:color w:val="auto"/>
                <w:sz w:val="28"/>
                <w:szCs w:val="28"/>
              </w:rPr>
            </w:pPr>
          </w:p>
          <w:p w:rsidR="004C75C6" w:rsidRPr="0042530B" w:rsidRDefault="004C75C6">
            <w:pPr>
              <w:jc w:val="both"/>
              <w:rPr>
                <w:color w:val="auto"/>
                <w:sz w:val="28"/>
                <w:szCs w:val="28"/>
              </w:rPr>
            </w:pPr>
          </w:p>
          <w:p w:rsidR="004C75C6" w:rsidRPr="0042530B" w:rsidRDefault="004C75C6">
            <w:pPr>
              <w:jc w:val="both"/>
              <w:rPr>
                <w:color w:val="auto"/>
                <w:sz w:val="28"/>
                <w:szCs w:val="28"/>
              </w:rPr>
            </w:pPr>
          </w:p>
          <w:p w:rsidR="004C75C6" w:rsidRPr="0042530B" w:rsidRDefault="004C75C6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43" w:type="dxa"/>
          </w:tcPr>
          <w:p w:rsidR="004C75C6" w:rsidRPr="0042530B" w:rsidRDefault="004C7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943" w:type="dxa"/>
          </w:tcPr>
          <w:p w:rsidR="004C75C6" w:rsidRPr="0042530B" w:rsidRDefault="004C7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4C75C6" w:rsidRDefault="004C75C6">
      <w:pPr>
        <w:jc w:val="both"/>
        <w:rPr>
          <w:sz w:val="28"/>
          <w:szCs w:val="28"/>
        </w:rPr>
      </w:pPr>
    </w:p>
    <w:p w:rsidR="004C75C6" w:rsidRDefault="00854FD0">
      <w:p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>EN PLENARIA</w:t>
      </w:r>
    </w:p>
    <w:p w:rsidR="004C75C6" w:rsidRDefault="003F7F1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 </w:t>
      </w:r>
      <w:r w:rsidR="00854FD0">
        <w:rPr>
          <w:rFonts w:ascii="Arial" w:eastAsia="Arial" w:hAnsi="Arial" w:cs="Arial"/>
          <w:sz w:val="26"/>
          <w:szCs w:val="26"/>
        </w:rPr>
        <w:t xml:space="preserve">Socializo el contenido de la matriz diligenciada y de manera conjunta </w:t>
      </w:r>
      <w:r w:rsidR="0042530B">
        <w:rPr>
          <w:rFonts w:ascii="Arial" w:eastAsia="Arial" w:hAnsi="Arial" w:cs="Arial"/>
          <w:sz w:val="26"/>
          <w:szCs w:val="26"/>
        </w:rPr>
        <w:t xml:space="preserve">evaluamos las acciones desarrolladas por los integrantes de la </w:t>
      </w:r>
      <w:r>
        <w:rPr>
          <w:rFonts w:ascii="Arial" w:eastAsia="Arial" w:hAnsi="Arial" w:cs="Arial"/>
          <w:sz w:val="26"/>
          <w:szCs w:val="26"/>
        </w:rPr>
        <w:t>R</w:t>
      </w:r>
      <w:r w:rsidR="0042530B">
        <w:rPr>
          <w:rFonts w:ascii="Arial" w:eastAsia="Arial" w:hAnsi="Arial" w:cs="Arial"/>
          <w:sz w:val="26"/>
          <w:szCs w:val="26"/>
        </w:rPr>
        <w:t xml:space="preserve">ed de </w:t>
      </w:r>
      <w:r>
        <w:rPr>
          <w:rFonts w:ascii="Arial" w:eastAsia="Arial" w:hAnsi="Arial" w:cs="Arial"/>
          <w:sz w:val="26"/>
          <w:szCs w:val="26"/>
        </w:rPr>
        <w:t>M</w:t>
      </w:r>
      <w:r w:rsidR="0042530B">
        <w:rPr>
          <w:rFonts w:ascii="Arial" w:eastAsia="Arial" w:hAnsi="Arial" w:cs="Arial"/>
          <w:sz w:val="26"/>
          <w:szCs w:val="26"/>
        </w:rPr>
        <w:t>aestros.</w:t>
      </w:r>
    </w:p>
    <w:p w:rsidR="004C75C6" w:rsidRDefault="00854FD0">
      <w:pPr>
        <w:rPr>
          <w:sz w:val="28"/>
          <w:szCs w:val="28"/>
        </w:rPr>
      </w:pPr>
      <w:r>
        <w:rPr>
          <w:rFonts w:ascii="Arial" w:eastAsia="Arial" w:hAnsi="Arial" w:cs="Arial"/>
          <w:b/>
          <w:color w:val="ED7D31"/>
          <w:sz w:val="72"/>
          <w:szCs w:val="72"/>
        </w:rPr>
        <w:t>B</w:t>
      </w:r>
      <w:r w:rsidR="00B53752">
        <w:rPr>
          <w:rFonts w:ascii="Arial" w:eastAsia="Arial" w:hAnsi="Arial" w:cs="Arial"/>
          <w:b/>
          <w:color w:val="ED7D31"/>
          <w:sz w:val="72"/>
          <w:szCs w:val="72"/>
        </w:rPr>
        <w:t>.</w:t>
      </w:r>
      <w:r>
        <w:rPr>
          <w:b/>
          <w:color w:val="ED7D31"/>
          <w:sz w:val="96"/>
          <w:szCs w:val="96"/>
        </w:rPr>
        <w:t xml:space="preserve"> </w:t>
      </w:r>
      <w:r w:rsidR="00181EE7">
        <w:rPr>
          <w:rFonts w:ascii="Arial" w:eastAsia="Arial" w:hAnsi="Arial" w:cs="Arial"/>
          <w:b/>
          <w:color w:val="ED7D31"/>
          <w:sz w:val="36"/>
          <w:szCs w:val="36"/>
        </w:rPr>
        <w:t xml:space="preserve">FUNDAMENTACIÓN </w:t>
      </w:r>
    </w:p>
    <w:p w:rsidR="004C75C6" w:rsidRDefault="00854FD0">
      <w:p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>TRABAJO EN EQUIPO</w:t>
      </w:r>
    </w:p>
    <w:p w:rsidR="004C75C6" w:rsidRPr="00F51962" w:rsidRDefault="00854FD0">
      <w:pPr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>1</w:t>
      </w:r>
      <w:r w:rsidRPr="00F51962">
        <w:rPr>
          <w:rFonts w:ascii="Arial" w:hAnsi="Arial" w:cs="Arial"/>
          <w:sz w:val="28"/>
          <w:szCs w:val="28"/>
        </w:rPr>
        <w:t xml:space="preserve">.  </w:t>
      </w:r>
      <w:r w:rsidRPr="00F51962">
        <w:rPr>
          <w:rFonts w:ascii="Arial" w:hAnsi="Arial" w:cs="Arial"/>
          <w:sz w:val="26"/>
          <w:szCs w:val="26"/>
        </w:rPr>
        <w:t>Nos organizamos en equipo de trabajo y nos distribuimos los roles de líder de grupo, control de tiempo y comunicador; dialogamos con el orientador alrededor de las funciones de cada rol.</w:t>
      </w:r>
    </w:p>
    <w:p w:rsidR="004C75C6" w:rsidRPr="00F51962" w:rsidRDefault="00854FD0">
      <w:pPr>
        <w:jc w:val="both"/>
        <w:rPr>
          <w:rFonts w:ascii="Arial" w:hAnsi="Arial" w:cs="Arial"/>
          <w:sz w:val="26"/>
          <w:szCs w:val="26"/>
        </w:rPr>
      </w:pPr>
      <w:r w:rsidRPr="00F51962">
        <w:rPr>
          <w:rFonts w:ascii="Arial" w:hAnsi="Arial" w:cs="Arial"/>
          <w:sz w:val="26"/>
          <w:szCs w:val="26"/>
        </w:rPr>
        <w:t>2. Solicitamos al líder del grupo, leer e interpretar el siguiente texto:</w:t>
      </w:r>
    </w:p>
    <w:p w:rsidR="004C75C6" w:rsidRDefault="004C75C6">
      <w:pPr>
        <w:jc w:val="center"/>
        <w:rPr>
          <w:sz w:val="28"/>
          <w:szCs w:val="28"/>
        </w:rPr>
      </w:pPr>
    </w:p>
    <w:p w:rsidR="007745B7" w:rsidRPr="00F51962" w:rsidRDefault="007745B7" w:rsidP="007745B7">
      <w:pPr>
        <w:jc w:val="center"/>
        <w:rPr>
          <w:rFonts w:ascii="Arial" w:hAnsi="Arial" w:cs="Arial"/>
          <w:b/>
        </w:rPr>
      </w:pPr>
      <w:r w:rsidRPr="00F51962">
        <w:rPr>
          <w:rFonts w:ascii="Arial" w:hAnsi="Arial" w:cs="Arial"/>
          <w:b/>
          <w:sz w:val="26"/>
        </w:rPr>
        <w:t>RED DE MAESTROS DE “ESCUELA NUEVA”, ORGANIZACIÓN QUE SE CONSOLIDA A PARTIR DE LOS MICROCENTROS RURALES</w:t>
      </w:r>
      <w:r w:rsidRPr="00F5196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570CF3" wp14:editId="3398B53F">
                <wp:simplePos x="0" y="0"/>
                <wp:positionH relativeFrom="column">
                  <wp:posOffset>4572000</wp:posOffset>
                </wp:positionH>
                <wp:positionV relativeFrom="paragraph">
                  <wp:posOffset>1784985</wp:posOffset>
                </wp:positionV>
                <wp:extent cx="114300" cy="114300"/>
                <wp:effectExtent l="1905" t="0" r="0" b="6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35E8" id="Rectángulo 1" o:spid="_x0000_s1026" style="position:absolute;margin-left:5in;margin-top:140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" o:allowincell="f" stroked="f"/>
            </w:pict>
          </mc:Fallback>
        </mc:AlternateContent>
      </w:r>
    </w:p>
    <w:p w:rsidR="007745B7" w:rsidRDefault="007745B7" w:rsidP="00F5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/>
          <w:b/>
          <w:sz w:val="26"/>
        </w:rPr>
      </w:pPr>
      <w:r w:rsidRPr="00F51962">
        <w:rPr>
          <w:rFonts w:ascii="Arial" w:eastAsia="Arial" w:hAnsi="Arial" w:cs="Arial"/>
          <w:color w:val="000000"/>
          <w:sz w:val="26"/>
          <w:szCs w:val="26"/>
        </w:rPr>
        <w:t>La Red de maestros es una organización que integra a los docentes rurales en el contexto del modelo “Escuela Nueva”, alrededor de: principios, objetivos y estrategias comunes, a través de procesos de comunicación, reflexión y profundización pedagógica, generación, aplicación, evaluación y socialización de innovaciones, producción de material de apoyo, unificación de criterios, y generación de alianzas estratégicas y de proyectos de gestión que articulan talento humano y recursos físicos y financieros.</w:t>
      </w:r>
    </w:p>
    <w:p w:rsidR="007745B7" w:rsidRDefault="007745B7" w:rsidP="007745B7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OBJETIVOS</w:t>
      </w:r>
    </w:p>
    <w:p w:rsidR="007745B7" w:rsidRPr="00F51962" w:rsidRDefault="007745B7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  <w:r>
        <w:rPr>
          <w:rFonts w:ascii="Arial" w:hAnsi="Arial"/>
          <w:sz w:val="26"/>
          <w:lang w:val="es-ES"/>
        </w:rPr>
        <w:t>1</w:t>
      </w:r>
      <w:r w:rsidRPr="00F51962">
        <w:rPr>
          <w:rFonts w:ascii="Arial" w:hAnsi="Arial" w:cs="Arial"/>
          <w:sz w:val="26"/>
          <w:lang w:val="es-ES"/>
        </w:rPr>
        <w:t xml:space="preserve">. </w:t>
      </w:r>
      <w:r w:rsidRPr="00F51962">
        <w:rPr>
          <w:rFonts w:ascii="Arial" w:hAnsi="Arial" w:cs="Arial"/>
          <w:sz w:val="26"/>
        </w:rPr>
        <w:t>Dimensionar el modelo Escuela Nueva, en calidad, cobertura equidad, eficiencia y humanización.</w:t>
      </w:r>
    </w:p>
    <w:p w:rsidR="00B93034" w:rsidRDefault="00B93034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</w:p>
    <w:p w:rsidR="007745B7" w:rsidRPr="00F51962" w:rsidRDefault="007745B7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  <w:r w:rsidRPr="00F51962">
        <w:rPr>
          <w:rFonts w:ascii="Arial" w:hAnsi="Arial" w:cs="Arial"/>
          <w:sz w:val="26"/>
        </w:rPr>
        <w:t>2. Implementar procesos de comunicación efectiva, que permitan a los docentes actualizarse en cambios y ajustes que se hacen al modelo pedagógico, en respuesta a políticas centrales y a nuevas tendencias educativas.</w:t>
      </w:r>
    </w:p>
    <w:p w:rsidR="00B93034" w:rsidRDefault="00B93034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</w:p>
    <w:p w:rsidR="007745B7" w:rsidRPr="00F51962" w:rsidRDefault="007745B7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  <w:r w:rsidRPr="00F51962">
        <w:rPr>
          <w:rFonts w:ascii="Arial" w:hAnsi="Arial" w:cs="Arial"/>
          <w:sz w:val="26"/>
        </w:rPr>
        <w:t>3. Establecer alianzas interinstitucionales que faciliten el desarrollo de proyectos y planes de intervención a la educación rural, para beneficio de las comunidades.</w:t>
      </w:r>
    </w:p>
    <w:p w:rsidR="00B93034" w:rsidRDefault="00B93034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</w:p>
    <w:p w:rsidR="007745B7" w:rsidRPr="00F51962" w:rsidRDefault="007745B7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  <w:r w:rsidRPr="00F51962">
        <w:rPr>
          <w:rFonts w:ascii="Arial" w:hAnsi="Arial" w:cs="Arial"/>
          <w:sz w:val="26"/>
        </w:rPr>
        <w:t>4. Reflexionar sobre el estado del modelo, para la búsqueda de estrategias de cualificación y de alternativas de solución a diferentes situaciones</w:t>
      </w:r>
      <w:r w:rsidR="00B93034">
        <w:rPr>
          <w:rFonts w:ascii="Arial" w:hAnsi="Arial" w:cs="Arial"/>
          <w:sz w:val="26"/>
        </w:rPr>
        <w:t xml:space="preserve"> a través de ferias, días de logros y encuentros municipales</w:t>
      </w:r>
      <w:r w:rsidRPr="00F51962">
        <w:rPr>
          <w:rFonts w:ascii="Arial" w:hAnsi="Arial" w:cs="Arial"/>
          <w:sz w:val="26"/>
        </w:rPr>
        <w:t>.</w:t>
      </w:r>
    </w:p>
    <w:p w:rsidR="00B93034" w:rsidRDefault="00B93034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</w:p>
    <w:p w:rsidR="007745B7" w:rsidRPr="00F51962" w:rsidRDefault="007745B7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  <w:r w:rsidRPr="00F51962">
        <w:rPr>
          <w:rFonts w:ascii="Arial" w:hAnsi="Arial" w:cs="Arial"/>
          <w:sz w:val="26"/>
        </w:rPr>
        <w:t>5. Producir, validar y socializar material de apoyo para cada uno de los componentes, principios y estrategias de  Escuela Nueva, que fundamenten el quehacer educativo y respondan a necesidades específicas.</w:t>
      </w:r>
    </w:p>
    <w:p w:rsidR="00B93034" w:rsidRDefault="00B93034" w:rsidP="007745B7">
      <w:pPr>
        <w:pStyle w:val="Prrafodelista"/>
        <w:ind w:left="0"/>
        <w:jc w:val="both"/>
        <w:rPr>
          <w:rFonts w:ascii="Arial" w:hAnsi="Arial" w:cs="Arial"/>
          <w:sz w:val="26"/>
        </w:rPr>
      </w:pPr>
    </w:p>
    <w:p w:rsidR="007745B7" w:rsidRDefault="007745B7" w:rsidP="007745B7">
      <w:pPr>
        <w:pStyle w:val="Prrafodelista"/>
        <w:ind w:left="0"/>
        <w:jc w:val="both"/>
        <w:rPr>
          <w:rFonts w:ascii="Arial" w:hAnsi="Arial"/>
          <w:sz w:val="26"/>
        </w:rPr>
      </w:pPr>
      <w:r w:rsidRPr="00F51962">
        <w:rPr>
          <w:rFonts w:ascii="Arial" w:hAnsi="Arial" w:cs="Arial"/>
          <w:sz w:val="26"/>
        </w:rPr>
        <w:t>6. Promover la organización de los docentes rurales en microcentros, como estrategia curricular que estimula la capacitación en servicio y la reflexión pedagógica, sobre cada componente del modelo y la valoración y el seguimiento de su impacto para mejorar la calidad de la educación rural</w:t>
      </w:r>
      <w:r w:rsidR="00B93034">
        <w:rPr>
          <w:rFonts w:ascii="Arial" w:hAnsi="Arial" w:cs="Arial"/>
          <w:sz w:val="26"/>
        </w:rPr>
        <w:t>; resaltando, además, las sedes demostrativas y experiencias significativas</w:t>
      </w:r>
      <w:r w:rsidRPr="00F51962">
        <w:rPr>
          <w:rFonts w:ascii="Arial" w:hAnsi="Arial" w:cs="Arial"/>
          <w:sz w:val="26"/>
        </w:rPr>
        <w:t>.</w:t>
      </w:r>
    </w:p>
    <w:p w:rsidR="007745B7" w:rsidRDefault="007745B7" w:rsidP="007745B7">
      <w:pPr>
        <w:pStyle w:val="Prrafodelista"/>
        <w:spacing w:before="360" w:after="240"/>
        <w:ind w:left="0"/>
        <w:jc w:val="both"/>
        <w:rPr>
          <w:rFonts w:ascii="Arial" w:hAnsi="Arial"/>
          <w:b/>
          <w:sz w:val="26"/>
        </w:rPr>
      </w:pPr>
    </w:p>
    <w:p w:rsidR="004C75C6" w:rsidRDefault="00854FD0">
      <w:pPr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lastRenderedPageBreak/>
        <w:t xml:space="preserve">Interpretamos el siguiente esquema y </w:t>
      </w:r>
      <w:r w:rsidR="003E415A">
        <w:rPr>
          <w:rFonts w:ascii="Arial" w:eastAsia="Arial" w:hAnsi="Arial" w:cs="Arial"/>
          <w:sz w:val="26"/>
          <w:szCs w:val="26"/>
        </w:rPr>
        <w:t xml:space="preserve">lo relacionamos con las posibles alianzas y acciones que se pueden desarrollar desde la red de </w:t>
      </w:r>
      <w:r w:rsidR="003D5759">
        <w:rPr>
          <w:rFonts w:ascii="Arial" w:eastAsia="Arial" w:hAnsi="Arial" w:cs="Arial"/>
          <w:sz w:val="26"/>
          <w:szCs w:val="26"/>
        </w:rPr>
        <w:t>maestros:</w:t>
      </w:r>
    </w:p>
    <w:p w:rsidR="004C75C6" w:rsidRPr="003D5759" w:rsidRDefault="00854FD0" w:rsidP="003D575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8562DB" wp14:editId="692E1D3C">
            <wp:extent cx="5508315" cy="5737034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9209" t="19497" r="15281" b="11002"/>
                    <a:stretch>
                      <a:fillRect/>
                    </a:stretch>
                  </pic:blipFill>
                  <pic:spPr>
                    <a:xfrm>
                      <a:off x="0" y="0"/>
                      <a:ext cx="5508315" cy="5737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75C6" w:rsidRDefault="00854FD0">
      <w:p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>EN PLENARIA</w:t>
      </w:r>
    </w:p>
    <w:p w:rsidR="004C75C6" w:rsidRDefault="00854FD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sz w:val="28"/>
          <w:szCs w:val="28"/>
        </w:rPr>
        <w:t xml:space="preserve">4. </w:t>
      </w:r>
      <w:r>
        <w:rPr>
          <w:rFonts w:ascii="Arial" w:eastAsia="Arial" w:hAnsi="Arial" w:cs="Arial"/>
          <w:sz w:val="26"/>
          <w:szCs w:val="26"/>
        </w:rPr>
        <w:t xml:space="preserve">Socializamos </w:t>
      </w:r>
      <w:r w:rsidR="003D5759">
        <w:rPr>
          <w:rFonts w:ascii="Arial" w:eastAsia="Arial" w:hAnsi="Arial" w:cs="Arial"/>
          <w:sz w:val="26"/>
          <w:szCs w:val="26"/>
        </w:rPr>
        <w:t>nuestras comprensiones de la lectura realizada</w:t>
      </w:r>
      <w:r>
        <w:rPr>
          <w:rFonts w:ascii="Arial" w:eastAsia="Arial" w:hAnsi="Arial" w:cs="Arial"/>
          <w:sz w:val="26"/>
          <w:szCs w:val="26"/>
        </w:rPr>
        <w:t>.</w:t>
      </w:r>
    </w:p>
    <w:p w:rsidR="004C75C6" w:rsidRDefault="004C75C6">
      <w:pPr>
        <w:jc w:val="both"/>
        <w:rPr>
          <w:sz w:val="28"/>
          <w:szCs w:val="28"/>
        </w:rPr>
      </w:pPr>
    </w:p>
    <w:p w:rsidR="004C75C6" w:rsidRDefault="00854FD0">
      <w:pPr>
        <w:jc w:val="both"/>
        <w:rPr>
          <w:b/>
          <w:color w:val="ED7D31"/>
          <w:sz w:val="52"/>
          <w:szCs w:val="52"/>
        </w:rPr>
      </w:pPr>
      <w:r>
        <w:rPr>
          <w:b/>
          <w:color w:val="ED7D31"/>
          <w:sz w:val="72"/>
          <w:szCs w:val="72"/>
        </w:rPr>
        <w:t>C</w:t>
      </w:r>
      <w:r w:rsidR="00B53752">
        <w:rPr>
          <w:b/>
          <w:color w:val="ED7D31"/>
          <w:sz w:val="72"/>
          <w:szCs w:val="72"/>
        </w:rPr>
        <w:t>.</w:t>
      </w:r>
      <w:r>
        <w:rPr>
          <w:b/>
          <w:color w:val="ED7D31"/>
          <w:sz w:val="52"/>
          <w:szCs w:val="52"/>
        </w:rPr>
        <w:t xml:space="preserve"> </w:t>
      </w:r>
      <w:r>
        <w:rPr>
          <w:b/>
          <w:color w:val="ED7D31"/>
          <w:sz w:val="36"/>
          <w:szCs w:val="36"/>
        </w:rPr>
        <w:t>EJERCITACIÓN</w:t>
      </w:r>
    </w:p>
    <w:p w:rsidR="00B53752" w:rsidRDefault="00B53752">
      <w:pPr>
        <w:rPr>
          <w:rFonts w:ascii="Arial" w:eastAsia="Arial" w:hAnsi="Arial" w:cs="Arial"/>
          <w:color w:val="00B0F0"/>
          <w:sz w:val="28"/>
          <w:szCs w:val="28"/>
        </w:rPr>
      </w:pPr>
    </w:p>
    <w:p w:rsidR="00B53752" w:rsidRDefault="00B53752">
      <w:pPr>
        <w:rPr>
          <w:rFonts w:ascii="Arial" w:eastAsia="Arial" w:hAnsi="Arial" w:cs="Arial"/>
          <w:color w:val="00B0F0"/>
          <w:sz w:val="28"/>
          <w:szCs w:val="28"/>
        </w:rPr>
      </w:pPr>
    </w:p>
    <w:p w:rsidR="004C75C6" w:rsidRDefault="00854FD0">
      <w:p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 xml:space="preserve"> EN PLENARIA</w:t>
      </w:r>
    </w:p>
    <w:p w:rsidR="004C75C6" w:rsidRDefault="00854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73BF">
        <w:rPr>
          <w:rFonts w:ascii="Arial" w:eastAsia="Arial" w:hAnsi="Arial" w:cs="Arial"/>
          <w:sz w:val="26"/>
          <w:szCs w:val="26"/>
        </w:rPr>
        <w:t>Los siguientes elementos se han identificado como factores de éxito de las alianzas. Interioricémoslos y establezcamos para cada uno de ellos estrategias que aseguren su puesta en marcha:</w:t>
      </w:r>
    </w:p>
    <w:tbl>
      <w:tblPr>
        <w:tblStyle w:val="a2"/>
        <w:tblW w:w="8828" w:type="dxa"/>
        <w:tblInd w:w="0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4C7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4C75C6" w:rsidRPr="00127481" w:rsidRDefault="00962C0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color w:val="000000"/>
                <w:sz w:val="26"/>
                <w:szCs w:val="26"/>
              </w:rPr>
              <w:t xml:space="preserve">ELEMENTOS </w:t>
            </w:r>
            <w:r w:rsidR="00FE73BF" w:rsidRPr="00127481">
              <w:rPr>
                <w:rFonts w:ascii="Arial" w:hAnsi="Arial" w:cs="Arial"/>
                <w:color w:val="000000"/>
                <w:sz w:val="26"/>
                <w:szCs w:val="26"/>
              </w:rPr>
              <w:t>PARA ALCANZAR EL ÉXITO.</w:t>
            </w:r>
          </w:p>
        </w:tc>
        <w:tc>
          <w:tcPr>
            <w:tcW w:w="4414" w:type="dxa"/>
          </w:tcPr>
          <w:p w:rsidR="004C75C6" w:rsidRPr="00127481" w:rsidRDefault="00FE7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color w:val="000000"/>
                <w:sz w:val="26"/>
                <w:szCs w:val="26"/>
              </w:rPr>
              <w:t>ESTRATEGIAS QUE ASEGUREN SU PUESTA EN MARCHA.</w:t>
            </w:r>
          </w:p>
        </w:tc>
      </w:tr>
      <w:tr w:rsidR="004C75C6" w:rsidTr="004C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4C75C6" w:rsidRPr="00127481" w:rsidRDefault="00FE73B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b w:val="0"/>
                <w:color w:val="000000"/>
                <w:sz w:val="26"/>
                <w:szCs w:val="26"/>
              </w:rPr>
              <w:t>Trabajo en alianza con otros sectores.</w:t>
            </w:r>
          </w:p>
        </w:tc>
        <w:tc>
          <w:tcPr>
            <w:tcW w:w="4414" w:type="dxa"/>
          </w:tcPr>
          <w:p w:rsidR="004C75C6" w:rsidRPr="00127481" w:rsidRDefault="004C75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C75C6" w:rsidRPr="00127481" w:rsidRDefault="004C75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75C6" w:rsidTr="004C75C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4C75C6" w:rsidRPr="00127481" w:rsidRDefault="00FE73B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b w:val="0"/>
                <w:color w:val="000000"/>
                <w:sz w:val="26"/>
                <w:szCs w:val="26"/>
              </w:rPr>
              <w:t>Elaboración de proyectos sencillos.</w:t>
            </w:r>
          </w:p>
        </w:tc>
        <w:tc>
          <w:tcPr>
            <w:tcW w:w="4414" w:type="dxa"/>
          </w:tcPr>
          <w:p w:rsidR="004C75C6" w:rsidRPr="00127481" w:rsidRDefault="004C7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7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4C75C6" w:rsidRPr="00127481" w:rsidRDefault="00FE73B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b w:val="0"/>
                <w:color w:val="000000"/>
                <w:sz w:val="26"/>
                <w:szCs w:val="26"/>
              </w:rPr>
              <w:t>El trabajo cooperativo y equipo</w:t>
            </w:r>
            <w:r w:rsidRPr="0012748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14" w:type="dxa"/>
          </w:tcPr>
          <w:p w:rsidR="004C75C6" w:rsidRPr="00127481" w:rsidRDefault="004C75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7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4C75C6" w:rsidRPr="00127481" w:rsidRDefault="00FE73BF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b w:val="0"/>
                <w:color w:val="000000"/>
                <w:sz w:val="26"/>
                <w:szCs w:val="26"/>
              </w:rPr>
              <w:t xml:space="preserve">Persistencia y continuidad. </w:t>
            </w:r>
          </w:p>
        </w:tc>
        <w:tc>
          <w:tcPr>
            <w:tcW w:w="4414" w:type="dxa"/>
          </w:tcPr>
          <w:p w:rsidR="004C75C6" w:rsidRPr="00127481" w:rsidRDefault="004C7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E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E73BF" w:rsidRPr="00127481" w:rsidRDefault="00FE73BF">
            <w:pPr>
              <w:jc w:val="both"/>
              <w:rPr>
                <w:rFonts w:ascii="Arial" w:hAnsi="Arial" w:cs="Arial"/>
                <w:b w:val="0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b w:val="0"/>
                <w:color w:val="000000"/>
                <w:sz w:val="26"/>
                <w:szCs w:val="26"/>
              </w:rPr>
              <w:t>Visibilización de lo que se está haciendo (escribir, concursar, exponer).</w:t>
            </w:r>
          </w:p>
        </w:tc>
        <w:tc>
          <w:tcPr>
            <w:tcW w:w="4414" w:type="dxa"/>
          </w:tcPr>
          <w:p w:rsidR="00FE73BF" w:rsidRPr="00127481" w:rsidRDefault="00FE73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E7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E73BF" w:rsidRPr="00127481" w:rsidRDefault="00FE73BF">
            <w:pPr>
              <w:jc w:val="both"/>
              <w:rPr>
                <w:rFonts w:ascii="Arial" w:hAnsi="Arial" w:cs="Arial"/>
                <w:b w:val="0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b w:val="0"/>
                <w:color w:val="000000"/>
                <w:sz w:val="26"/>
                <w:szCs w:val="26"/>
              </w:rPr>
              <w:t>Evaluación interna y externa permanente.</w:t>
            </w:r>
          </w:p>
        </w:tc>
        <w:tc>
          <w:tcPr>
            <w:tcW w:w="4414" w:type="dxa"/>
          </w:tcPr>
          <w:p w:rsidR="00FE73BF" w:rsidRPr="00127481" w:rsidRDefault="00FE73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E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E73BF" w:rsidRPr="00127481" w:rsidRDefault="00FE73BF">
            <w:pPr>
              <w:jc w:val="both"/>
              <w:rPr>
                <w:rFonts w:ascii="Arial" w:hAnsi="Arial" w:cs="Arial"/>
                <w:b w:val="0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b w:val="0"/>
                <w:color w:val="000000"/>
                <w:sz w:val="26"/>
                <w:szCs w:val="26"/>
              </w:rPr>
              <w:t>Acompañamiento a maestros.</w:t>
            </w:r>
          </w:p>
        </w:tc>
        <w:tc>
          <w:tcPr>
            <w:tcW w:w="4414" w:type="dxa"/>
          </w:tcPr>
          <w:p w:rsidR="00FE73BF" w:rsidRPr="00127481" w:rsidRDefault="00FE73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E7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E73BF" w:rsidRPr="00127481" w:rsidRDefault="00FE73BF">
            <w:pPr>
              <w:jc w:val="both"/>
              <w:rPr>
                <w:rFonts w:ascii="Arial" w:hAnsi="Arial" w:cs="Arial"/>
                <w:b w:val="0"/>
                <w:color w:val="000000"/>
                <w:sz w:val="26"/>
                <w:szCs w:val="26"/>
              </w:rPr>
            </w:pPr>
            <w:r w:rsidRPr="00127481">
              <w:rPr>
                <w:rFonts w:ascii="Arial" w:hAnsi="Arial" w:cs="Arial"/>
                <w:b w:val="0"/>
                <w:color w:val="000000"/>
                <w:sz w:val="26"/>
                <w:szCs w:val="26"/>
              </w:rPr>
              <w:t>Logros que no dependen necesariamente del recurso económico.</w:t>
            </w:r>
          </w:p>
        </w:tc>
        <w:tc>
          <w:tcPr>
            <w:tcW w:w="4414" w:type="dxa"/>
          </w:tcPr>
          <w:p w:rsidR="00FE73BF" w:rsidRPr="00127481" w:rsidRDefault="00FE73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4C75C6" w:rsidRDefault="004C75C6">
      <w:pPr>
        <w:rPr>
          <w:sz w:val="28"/>
          <w:szCs w:val="28"/>
        </w:rPr>
      </w:pPr>
      <w:bookmarkStart w:id="1" w:name="_gjdgxs" w:colFirst="0" w:colLast="0"/>
      <w:bookmarkEnd w:id="1"/>
    </w:p>
    <w:p w:rsidR="004C75C6" w:rsidRDefault="00854FD0">
      <w:pPr>
        <w:rPr>
          <w:b/>
          <w:color w:val="ED7D31"/>
          <w:sz w:val="52"/>
          <w:szCs w:val="52"/>
        </w:rPr>
      </w:pPr>
      <w:r>
        <w:rPr>
          <w:rFonts w:ascii="Arial" w:eastAsia="Arial" w:hAnsi="Arial" w:cs="Arial"/>
          <w:b/>
          <w:color w:val="ED7D31"/>
          <w:sz w:val="72"/>
          <w:szCs w:val="72"/>
        </w:rPr>
        <w:t>D</w:t>
      </w:r>
      <w:r w:rsidR="00B53752">
        <w:rPr>
          <w:rFonts w:ascii="Arial" w:eastAsia="Arial" w:hAnsi="Arial" w:cs="Arial"/>
          <w:b/>
          <w:color w:val="ED7D31"/>
          <w:sz w:val="72"/>
          <w:szCs w:val="72"/>
        </w:rPr>
        <w:t>.</w:t>
      </w:r>
      <w:r>
        <w:rPr>
          <w:b/>
          <w:color w:val="ED7D31"/>
          <w:sz w:val="52"/>
          <w:szCs w:val="52"/>
        </w:rPr>
        <w:t xml:space="preserve"> </w:t>
      </w:r>
      <w:r>
        <w:rPr>
          <w:b/>
          <w:color w:val="ED7D31"/>
          <w:sz w:val="36"/>
          <w:szCs w:val="36"/>
        </w:rPr>
        <w:t>APLICACIÓN</w:t>
      </w:r>
    </w:p>
    <w:p w:rsidR="004C75C6" w:rsidRDefault="00854FD0">
      <w:pPr>
        <w:rPr>
          <w:rFonts w:ascii="Arial" w:eastAsia="Arial" w:hAnsi="Arial" w:cs="Arial"/>
          <w:color w:val="00B0F0"/>
          <w:sz w:val="28"/>
          <w:szCs w:val="28"/>
        </w:rPr>
      </w:pPr>
      <w:r>
        <w:rPr>
          <w:rFonts w:ascii="Arial" w:eastAsia="Arial" w:hAnsi="Arial" w:cs="Arial"/>
          <w:color w:val="00B0F0"/>
          <w:sz w:val="28"/>
          <w:szCs w:val="28"/>
        </w:rPr>
        <w:t>TRABAJO EN EQUIPO</w:t>
      </w:r>
    </w:p>
    <w:p w:rsidR="004C75C6" w:rsidRPr="0060548A" w:rsidRDefault="006054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6"/>
          <w:szCs w:val="26"/>
        </w:rPr>
        <w:t>Elaboramos una matriz por componente de posibles aliados e identificamos los aportes que estos pueden hacer.</w:t>
      </w:r>
    </w:p>
    <w:p w:rsidR="0060548A" w:rsidRDefault="0060548A" w:rsidP="006054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53"/>
        <w:gridCol w:w="1845"/>
        <w:gridCol w:w="1888"/>
        <w:gridCol w:w="2122"/>
      </w:tblGrid>
      <w:tr w:rsidR="0060548A" w:rsidTr="0060548A">
        <w:tc>
          <w:tcPr>
            <w:tcW w:w="1826" w:type="dxa"/>
          </w:tcPr>
          <w:p w:rsidR="0060548A" w:rsidRPr="00CC3E09" w:rsidRDefault="0060548A" w:rsidP="0060548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C3E09">
              <w:rPr>
                <w:rFonts w:ascii="Arial" w:hAnsi="Arial" w:cs="Arial"/>
                <w:b/>
                <w:color w:val="000000"/>
                <w:sz w:val="26"/>
                <w:szCs w:val="26"/>
              </w:rPr>
              <w:t>COMPONENTES</w:t>
            </w:r>
          </w:p>
        </w:tc>
        <w:tc>
          <w:tcPr>
            <w:tcW w:w="2113" w:type="dxa"/>
          </w:tcPr>
          <w:p w:rsidR="0060548A" w:rsidRPr="00CC3E09" w:rsidRDefault="0060548A" w:rsidP="0060548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C3E09">
              <w:rPr>
                <w:rFonts w:ascii="Arial" w:hAnsi="Arial" w:cs="Arial"/>
                <w:b/>
                <w:color w:val="000000"/>
                <w:sz w:val="26"/>
                <w:szCs w:val="26"/>
              </w:rPr>
              <w:t>ALIADOS</w:t>
            </w:r>
          </w:p>
        </w:tc>
        <w:tc>
          <w:tcPr>
            <w:tcW w:w="2130" w:type="dxa"/>
          </w:tcPr>
          <w:p w:rsidR="0060548A" w:rsidRPr="00CC3E09" w:rsidRDefault="0060548A" w:rsidP="0060548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C3E09">
              <w:rPr>
                <w:rFonts w:ascii="Arial" w:hAnsi="Arial" w:cs="Arial"/>
                <w:b/>
                <w:color w:val="000000"/>
                <w:sz w:val="26"/>
                <w:szCs w:val="26"/>
              </w:rPr>
              <w:t>APORTES</w:t>
            </w:r>
          </w:p>
        </w:tc>
        <w:tc>
          <w:tcPr>
            <w:tcW w:w="2265" w:type="dxa"/>
          </w:tcPr>
          <w:p w:rsidR="0060548A" w:rsidRPr="00CC3E09" w:rsidRDefault="0060548A" w:rsidP="0060548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C3E09">
              <w:rPr>
                <w:rFonts w:ascii="Arial" w:hAnsi="Arial" w:cs="Arial"/>
                <w:b/>
                <w:color w:val="000000"/>
                <w:sz w:val="26"/>
                <w:szCs w:val="26"/>
              </w:rPr>
              <w:t>PRODUCTOS ESPERADOS</w:t>
            </w:r>
          </w:p>
        </w:tc>
      </w:tr>
      <w:tr w:rsidR="0060548A" w:rsidTr="0060548A">
        <w:tc>
          <w:tcPr>
            <w:tcW w:w="1826" w:type="dxa"/>
          </w:tcPr>
          <w:p w:rsidR="0060548A" w:rsidRPr="00CC3E09" w:rsidRDefault="0060548A" w:rsidP="0060548A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C3E09">
              <w:rPr>
                <w:rFonts w:ascii="Arial" w:hAnsi="Arial" w:cs="Arial"/>
                <w:b/>
                <w:color w:val="000000"/>
                <w:sz w:val="26"/>
                <w:szCs w:val="26"/>
              </w:rPr>
              <w:t>Administrativo</w:t>
            </w:r>
          </w:p>
        </w:tc>
        <w:tc>
          <w:tcPr>
            <w:tcW w:w="2113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0548A" w:rsidTr="0060548A">
        <w:tc>
          <w:tcPr>
            <w:tcW w:w="1826" w:type="dxa"/>
          </w:tcPr>
          <w:p w:rsidR="0060548A" w:rsidRPr="00CC3E09" w:rsidRDefault="0060548A" w:rsidP="0060548A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C3E09">
              <w:rPr>
                <w:rFonts w:ascii="Arial" w:hAnsi="Arial" w:cs="Arial"/>
                <w:b/>
                <w:color w:val="000000"/>
                <w:sz w:val="26"/>
                <w:szCs w:val="26"/>
              </w:rPr>
              <w:t>Curricular</w:t>
            </w:r>
          </w:p>
        </w:tc>
        <w:tc>
          <w:tcPr>
            <w:tcW w:w="2113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0548A" w:rsidTr="0060548A">
        <w:tc>
          <w:tcPr>
            <w:tcW w:w="1826" w:type="dxa"/>
          </w:tcPr>
          <w:p w:rsidR="0060548A" w:rsidRPr="00CC3E09" w:rsidRDefault="0060548A" w:rsidP="0060548A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C3E09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Capacitación </w:t>
            </w:r>
          </w:p>
        </w:tc>
        <w:tc>
          <w:tcPr>
            <w:tcW w:w="2113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0548A" w:rsidTr="0060548A">
        <w:tc>
          <w:tcPr>
            <w:tcW w:w="1826" w:type="dxa"/>
          </w:tcPr>
          <w:p w:rsidR="0060548A" w:rsidRPr="00CC3E09" w:rsidRDefault="0060548A" w:rsidP="0060548A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C3E09">
              <w:rPr>
                <w:rFonts w:ascii="Arial" w:hAnsi="Arial" w:cs="Arial"/>
                <w:b/>
                <w:color w:val="000000"/>
                <w:sz w:val="26"/>
                <w:szCs w:val="26"/>
              </w:rPr>
              <w:t>Comunitario</w:t>
            </w:r>
          </w:p>
        </w:tc>
        <w:tc>
          <w:tcPr>
            <w:tcW w:w="2113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548A" w:rsidRPr="00127481" w:rsidRDefault="0060548A" w:rsidP="0060548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60548A" w:rsidRDefault="0060548A" w:rsidP="006054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60548A" w:rsidRPr="00CC3E09" w:rsidRDefault="0060548A" w:rsidP="0060548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CC3E09">
        <w:rPr>
          <w:rFonts w:ascii="Arial" w:hAnsi="Arial" w:cs="Arial"/>
          <w:color w:val="000000"/>
          <w:sz w:val="26"/>
          <w:szCs w:val="26"/>
        </w:rPr>
        <w:t>Socializo en el próximo microcentro las propuestas elaboradas para la gestión de recursos.</w:t>
      </w:r>
    </w:p>
    <w:p w:rsidR="00127481" w:rsidRPr="00CC3E09" w:rsidRDefault="00127481" w:rsidP="0012748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:rsidR="00127481" w:rsidRPr="00CC3E09" w:rsidRDefault="00127481" w:rsidP="0012748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:rsidR="00CC3E09" w:rsidRDefault="00127481" w:rsidP="0012748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CC3E09">
        <w:rPr>
          <w:rFonts w:ascii="Arial" w:hAnsi="Arial" w:cs="Arial"/>
          <w:color w:val="000000"/>
          <w:sz w:val="26"/>
          <w:szCs w:val="26"/>
        </w:rPr>
        <w:t xml:space="preserve">Bibliografía </w:t>
      </w:r>
    </w:p>
    <w:p w:rsidR="00127481" w:rsidRPr="00CC3E09" w:rsidRDefault="00127481" w:rsidP="0012748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CC3E09">
        <w:rPr>
          <w:rFonts w:ascii="Arial" w:hAnsi="Arial" w:cs="Arial"/>
          <w:color w:val="000000"/>
          <w:sz w:val="26"/>
          <w:szCs w:val="26"/>
        </w:rPr>
        <w:t>Manual, La Posprimaria Rural con Metodología Escuela Nueva.</w:t>
      </w:r>
    </w:p>
    <w:sectPr w:rsidR="00127481" w:rsidRPr="00CC3E0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54"/>
    <w:multiLevelType w:val="hybridMultilevel"/>
    <w:tmpl w:val="17D828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F158B"/>
    <w:multiLevelType w:val="multilevel"/>
    <w:tmpl w:val="78E8BD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813"/>
    <w:multiLevelType w:val="multilevel"/>
    <w:tmpl w:val="C6C4D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5A55F1"/>
    <w:multiLevelType w:val="hybridMultilevel"/>
    <w:tmpl w:val="B2D893F8"/>
    <w:lvl w:ilvl="0" w:tplc="3C54EEC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16C2"/>
    <w:multiLevelType w:val="hybridMultilevel"/>
    <w:tmpl w:val="EAB60BF6"/>
    <w:lvl w:ilvl="0" w:tplc="8A14BE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0" w:hanging="360"/>
      </w:pPr>
    </w:lvl>
    <w:lvl w:ilvl="2" w:tplc="240A001B" w:tentative="1">
      <w:start w:val="1"/>
      <w:numFmt w:val="lowerRoman"/>
      <w:lvlText w:val="%3."/>
      <w:lvlJc w:val="right"/>
      <w:pPr>
        <w:ind w:left="2140" w:hanging="180"/>
      </w:pPr>
    </w:lvl>
    <w:lvl w:ilvl="3" w:tplc="240A000F" w:tentative="1">
      <w:start w:val="1"/>
      <w:numFmt w:val="decimal"/>
      <w:lvlText w:val="%4."/>
      <w:lvlJc w:val="left"/>
      <w:pPr>
        <w:ind w:left="2860" w:hanging="360"/>
      </w:pPr>
    </w:lvl>
    <w:lvl w:ilvl="4" w:tplc="240A0019" w:tentative="1">
      <w:start w:val="1"/>
      <w:numFmt w:val="lowerLetter"/>
      <w:lvlText w:val="%5."/>
      <w:lvlJc w:val="left"/>
      <w:pPr>
        <w:ind w:left="3580" w:hanging="360"/>
      </w:pPr>
    </w:lvl>
    <w:lvl w:ilvl="5" w:tplc="240A001B" w:tentative="1">
      <w:start w:val="1"/>
      <w:numFmt w:val="lowerRoman"/>
      <w:lvlText w:val="%6."/>
      <w:lvlJc w:val="right"/>
      <w:pPr>
        <w:ind w:left="4300" w:hanging="180"/>
      </w:pPr>
    </w:lvl>
    <w:lvl w:ilvl="6" w:tplc="240A000F" w:tentative="1">
      <w:start w:val="1"/>
      <w:numFmt w:val="decimal"/>
      <w:lvlText w:val="%7."/>
      <w:lvlJc w:val="left"/>
      <w:pPr>
        <w:ind w:left="5020" w:hanging="360"/>
      </w:pPr>
    </w:lvl>
    <w:lvl w:ilvl="7" w:tplc="240A0019" w:tentative="1">
      <w:start w:val="1"/>
      <w:numFmt w:val="lowerLetter"/>
      <w:lvlText w:val="%8."/>
      <w:lvlJc w:val="left"/>
      <w:pPr>
        <w:ind w:left="5740" w:hanging="360"/>
      </w:pPr>
    </w:lvl>
    <w:lvl w:ilvl="8" w:tplc="2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2865B1D"/>
    <w:multiLevelType w:val="multilevel"/>
    <w:tmpl w:val="490C9F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C6"/>
    <w:rsid w:val="00127481"/>
    <w:rsid w:val="00181EE7"/>
    <w:rsid w:val="00194368"/>
    <w:rsid w:val="003743FE"/>
    <w:rsid w:val="003D5759"/>
    <w:rsid w:val="003E415A"/>
    <w:rsid w:val="003F7F18"/>
    <w:rsid w:val="0042530B"/>
    <w:rsid w:val="004C75C6"/>
    <w:rsid w:val="0060548A"/>
    <w:rsid w:val="007745B7"/>
    <w:rsid w:val="00854FD0"/>
    <w:rsid w:val="00874F43"/>
    <w:rsid w:val="00955D40"/>
    <w:rsid w:val="00962C03"/>
    <w:rsid w:val="00B53752"/>
    <w:rsid w:val="00B93034"/>
    <w:rsid w:val="00CC3E09"/>
    <w:rsid w:val="00D113F7"/>
    <w:rsid w:val="00E71AE6"/>
    <w:rsid w:val="00F51962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E867"/>
  <w15:docId w15:val="{74CD8E05-30FC-4FB5-BAAE-16B4F5A1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F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o-nfasis21">
    <w:name w:val="Tabla con cuadrícula 1 Claro - Énfasis 21"/>
    <w:basedOn w:val="Tablanormal"/>
    <w:uiPriority w:val="46"/>
    <w:rsid w:val="00FF44F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qFormat/>
    <w:rsid w:val="003D47A6"/>
    <w:pPr>
      <w:ind w:left="720"/>
      <w:contextualSpacing/>
    </w:pPr>
  </w:style>
  <w:style w:type="table" w:customStyle="1" w:styleId="Tablaconcuadrcula7concolores-nfasis61">
    <w:name w:val="Tabla con cuadrícula 7 con colores - Énfasis 61"/>
    <w:basedOn w:val="Tablanormal"/>
    <w:uiPriority w:val="52"/>
    <w:rsid w:val="00500C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anormal"/>
    <w:uiPriority w:val="52"/>
    <w:rsid w:val="00500C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A4758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5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A8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1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Textoindependiente">
    <w:name w:val="Body Text"/>
    <w:basedOn w:val="Normal"/>
    <w:link w:val="TextoindependienteCar"/>
    <w:semiHidden/>
    <w:rsid w:val="007745B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745B7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Ossa</dc:creator>
  <cp:lastModifiedBy>Lenovo</cp:lastModifiedBy>
  <cp:revision>4</cp:revision>
  <dcterms:created xsi:type="dcterms:W3CDTF">2022-07-26T10:51:00Z</dcterms:created>
  <dcterms:modified xsi:type="dcterms:W3CDTF">2022-07-26T10:53:00Z</dcterms:modified>
</cp:coreProperties>
</file>