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D46" w:rsidRDefault="0000466C" w:rsidP="00DA6D46">
      <w:pPr>
        <w:jc w:val="center"/>
        <w:rPr>
          <w:rFonts w:ascii="Arial" w:hAnsi="Arial" w:cs="Arial"/>
          <w:b/>
          <w:color w:val="4472C4" w:themeColor="accent5"/>
          <w:sz w:val="40"/>
          <w:szCs w:val="40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AD9C53" wp14:editId="3C5306DA">
            <wp:simplePos x="0" y="0"/>
            <wp:positionH relativeFrom="margin">
              <wp:align>right</wp:align>
            </wp:positionH>
            <wp:positionV relativeFrom="paragraph">
              <wp:posOffset>481330</wp:posOffset>
            </wp:positionV>
            <wp:extent cx="5612130" cy="3353031"/>
            <wp:effectExtent l="0" t="0" r="7620" b="0"/>
            <wp:wrapTight wrapText="bothSides">
              <wp:wrapPolygon edited="0">
                <wp:start x="0" y="0"/>
                <wp:lineTo x="0" y="21477"/>
                <wp:lineTo x="21556" y="21477"/>
                <wp:lineTo x="21556" y="0"/>
                <wp:lineTo x="0" y="0"/>
              </wp:wrapPolygon>
            </wp:wrapTight>
            <wp:docPr id="7" name="Imagen 7" descr="NOTICIAS | PAISAJE CULTURAL CAFE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TICIAS | PAISAJE CULTURAL CAFETE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6D46" w:rsidRPr="009527C2">
        <w:rPr>
          <w:rFonts w:ascii="Arial" w:hAnsi="Arial" w:cs="Arial"/>
          <w:b/>
          <w:color w:val="4472C4" w:themeColor="accent5"/>
          <w:sz w:val="40"/>
          <w:szCs w:val="40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Reconociendo el emprendimiento cultural.</w:t>
      </w:r>
    </w:p>
    <w:p w:rsidR="0000466C" w:rsidRPr="009527C2" w:rsidRDefault="0000466C" w:rsidP="0000466C">
      <w:pPr>
        <w:rPr>
          <w:rFonts w:ascii="Arial" w:hAnsi="Arial" w:cs="Arial"/>
          <w:b/>
          <w:color w:val="4472C4" w:themeColor="accent5"/>
          <w:sz w:val="40"/>
          <w:szCs w:val="40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527C2" w:rsidRPr="00DA6D46" w:rsidRDefault="009527C2" w:rsidP="00DA6D46">
      <w:pPr>
        <w:jc w:val="center"/>
        <w:rPr>
          <w:rFonts w:ascii="Arial" w:hAnsi="Arial" w:cs="Arial"/>
          <w:color w:val="4472C4" w:themeColor="accent5"/>
          <w:sz w:val="32"/>
          <w:szCs w:val="32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A6D46" w:rsidRPr="00DA6D46" w:rsidRDefault="00DA6D46" w:rsidP="00A06C12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DA6D46">
        <w:rPr>
          <w:rFonts w:ascii="Arial" w:hAnsi="Arial" w:cs="Arial"/>
          <w:b/>
          <w:sz w:val="24"/>
          <w:szCs w:val="24"/>
          <w:lang w:val="es-ES"/>
        </w:rPr>
        <w:t>INDICADORES:</w:t>
      </w:r>
    </w:p>
    <w:p w:rsidR="00DA6D46" w:rsidRPr="00DA6D46" w:rsidRDefault="00DA6D46" w:rsidP="00A06C12">
      <w:pPr>
        <w:jc w:val="both"/>
        <w:rPr>
          <w:rFonts w:ascii="Arial" w:hAnsi="Arial" w:cs="Arial"/>
          <w:sz w:val="24"/>
          <w:szCs w:val="24"/>
          <w:lang w:val="es-ES"/>
        </w:rPr>
      </w:pPr>
      <w:r w:rsidRPr="00DA6D46">
        <w:rPr>
          <w:rFonts w:ascii="Arial" w:hAnsi="Arial" w:cs="Arial"/>
          <w:b/>
          <w:sz w:val="24"/>
          <w:szCs w:val="24"/>
          <w:lang w:val="es-ES"/>
        </w:rPr>
        <w:t>CONCEPTUAL: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reconozco</w:t>
      </w:r>
      <w:r w:rsidR="009527C2">
        <w:rPr>
          <w:rFonts w:ascii="Arial" w:hAnsi="Arial" w:cs="Arial"/>
          <w:sz w:val="24"/>
          <w:szCs w:val="24"/>
          <w:lang w:val="es-ES"/>
        </w:rPr>
        <w:t xml:space="preserve"> l</w:t>
      </w:r>
      <w:r w:rsidR="00593BC6">
        <w:rPr>
          <w:rFonts w:ascii="Arial" w:hAnsi="Arial" w:cs="Arial"/>
          <w:sz w:val="24"/>
          <w:szCs w:val="24"/>
          <w:lang w:val="es-ES"/>
        </w:rPr>
        <w:t>as oportunidades presentes en mi</w:t>
      </w:r>
      <w:r w:rsidR="009527C2">
        <w:rPr>
          <w:rFonts w:ascii="Arial" w:hAnsi="Arial" w:cs="Arial"/>
          <w:sz w:val="24"/>
          <w:szCs w:val="24"/>
          <w:lang w:val="es-ES"/>
        </w:rPr>
        <w:t xml:space="preserve"> contexto</w:t>
      </w:r>
      <w:r w:rsidR="00C60F85">
        <w:rPr>
          <w:rFonts w:ascii="Arial" w:hAnsi="Arial" w:cs="Arial"/>
          <w:sz w:val="24"/>
          <w:szCs w:val="24"/>
          <w:lang w:val="es-ES"/>
        </w:rPr>
        <w:t xml:space="preserve"> que</w:t>
      </w:r>
      <w:r w:rsidR="009527C2">
        <w:rPr>
          <w:rFonts w:ascii="Arial" w:hAnsi="Arial" w:cs="Arial"/>
          <w:sz w:val="24"/>
          <w:szCs w:val="24"/>
          <w:lang w:val="es-ES"/>
        </w:rPr>
        <w:t xml:space="preserve"> permitan</w:t>
      </w:r>
      <w:r>
        <w:rPr>
          <w:rFonts w:ascii="Arial" w:hAnsi="Arial" w:cs="Arial"/>
          <w:sz w:val="24"/>
          <w:szCs w:val="24"/>
          <w:lang w:val="es-ES"/>
        </w:rPr>
        <w:t xml:space="preserve"> el desarrollo de proyectos </w:t>
      </w:r>
      <w:r w:rsidR="009527C2">
        <w:rPr>
          <w:rFonts w:ascii="Arial" w:hAnsi="Arial" w:cs="Arial"/>
          <w:sz w:val="24"/>
          <w:szCs w:val="24"/>
          <w:lang w:val="es-ES"/>
        </w:rPr>
        <w:t xml:space="preserve">de emprendimiento </w:t>
      </w:r>
      <w:r>
        <w:rPr>
          <w:rFonts w:ascii="Arial" w:hAnsi="Arial" w:cs="Arial"/>
          <w:sz w:val="24"/>
          <w:szCs w:val="24"/>
          <w:lang w:val="es-ES"/>
        </w:rPr>
        <w:t>culturales y el fortalecimiento de mis proyectos para la vida.</w:t>
      </w:r>
    </w:p>
    <w:p w:rsidR="00DA6D46" w:rsidRPr="00DA6D46" w:rsidRDefault="00DA6D46" w:rsidP="00A06C12">
      <w:pPr>
        <w:jc w:val="both"/>
        <w:rPr>
          <w:rFonts w:ascii="Arial" w:hAnsi="Arial" w:cs="Arial"/>
          <w:sz w:val="24"/>
          <w:szCs w:val="24"/>
          <w:lang w:val="es-ES"/>
        </w:rPr>
      </w:pPr>
      <w:r w:rsidRPr="00DA6D46">
        <w:rPr>
          <w:rFonts w:ascii="Arial" w:hAnsi="Arial" w:cs="Arial"/>
          <w:b/>
          <w:sz w:val="24"/>
          <w:szCs w:val="24"/>
          <w:lang w:val="es-ES"/>
        </w:rPr>
        <w:t>PROCEDIMENTAL: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formulo e implemento proyectos de emprendimiento culturales, que permitan generar sentido de pertenencia por mi región</w:t>
      </w:r>
      <w:r w:rsidR="009527C2">
        <w:rPr>
          <w:rFonts w:ascii="Arial" w:hAnsi="Arial" w:cs="Arial"/>
          <w:sz w:val="24"/>
          <w:szCs w:val="24"/>
          <w:lang w:val="es-ES"/>
        </w:rPr>
        <w:t xml:space="preserve"> y el fortalecimiento de mis proyectos para la vida.</w:t>
      </w:r>
    </w:p>
    <w:p w:rsidR="00DA6D46" w:rsidRPr="00DA6D46" w:rsidRDefault="00DA6D46" w:rsidP="00A06C12">
      <w:pPr>
        <w:jc w:val="both"/>
        <w:rPr>
          <w:rFonts w:ascii="Arial" w:hAnsi="Arial" w:cs="Arial"/>
          <w:sz w:val="24"/>
          <w:szCs w:val="24"/>
          <w:lang w:val="es-ES"/>
        </w:rPr>
      </w:pPr>
      <w:r w:rsidRPr="00DA6D46">
        <w:rPr>
          <w:rFonts w:ascii="Arial" w:hAnsi="Arial" w:cs="Arial"/>
          <w:b/>
          <w:sz w:val="24"/>
          <w:szCs w:val="24"/>
          <w:lang w:val="es-ES"/>
        </w:rPr>
        <w:t>ACTITUDINAL: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valoro </w:t>
      </w:r>
      <w:r w:rsidR="009527C2">
        <w:rPr>
          <w:rFonts w:ascii="Arial" w:hAnsi="Arial" w:cs="Arial"/>
          <w:sz w:val="24"/>
          <w:szCs w:val="24"/>
          <w:lang w:val="es-ES"/>
        </w:rPr>
        <w:t xml:space="preserve">y me responsabilizo de </w:t>
      </w:r>
      <w:r>
        <w:rPr>
          <w:rFonts w:ascii="Arial" w:hAnsi="Arial" w:cs="Arial"/>
          <w:sz w:val="24"/>
          <w:szCs w:val="24"/>
          <w:lang w:val="es-ES"/>
        </w:rPr>
        <w:t xml:space="preserve">los elementos </w:t>
      </w:r>
      <w:r w:rsidR="0000466C">
        <w:rPr>
          <w:rFonts w:ascii="Arial" w:hAnsi="Arial" w:cs="Arial"/>
          <w:sz w:val="24"/>
          <w:szCs w:val="24"/>
          <w:lang w:val="es-ES"/>
        </w:rPr>
        <w:t xml:space="preserve">y situaciones </w:t>
      </w:r>
      <w:r>
        <w:rPr>
          <w:rFonts w:ascii="Arial" w:hAnsi="Arial" w:cs="Arial"/>
          <w:sz w:val="24"/>
          <w:szCs w:val="24"/>
          <w:lang w:val="es-ES"/>
        </w:rPr>
        <w:t>presentes en mi contexto, con los cuales puedo desarrollar proyectos de emprendimiento cultural.</w:t>
      </w:r>
    </w:p>
    <w:p w:rsidR="00DA6D46" w:rsidRDefault="00DA6D46" w:rsidP="00A06C12">
      <w:pPr>
        <w:jc w:val="both"/>
        <w:rPr>
          <w:rFonts w:ascii="Arial" w:hAnsi="Arial" w:cs="Arial"/>
          <w:b/>
          <w:sz w:val="96"/>
          <w:szCs w:val="96"/>
          <w:lang w:val="es-ES"/>
        </w:rPr>
      </w:pPr>
    </w:p>
    <w:p w:rsidR="00FD0C6E" w:rsidRDefault="00FD0C6E" w:rsidP="00A06C12">
      <w:pPr>
        <w:jc w:val="both"/>
        <w:rPr>
          <w:rFonts w:ascii="Arial" w:hAnsi="Arial" w:cs="Arial"/>
          <w:b/>
          <w:sz w:val="96"/>
          <w:szCs w:val="96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CCA4B" wp14:editId="50097410">
                <wp:simplePos x="0" y="0"/>
                <wp:positionH relativeFrom="margin">
                  <wp:posOffset>1577340</wp:posOffset>
                </wp:positionH>
                <wp:positionV relativeFrom="paragraph">
                  <wp:posOffset>24130</wp:posOffset>
                </wp:positionV>
                <wp:extent cx="2819400" cy="1000125"/>
                <wp:effectExtent l="0" t="19050" r="19050" b="28575"/>
                <wp:wrapNone/>
                <wp:docPr id="10" name="Pergamino horizont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00125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6E" w:rsidRPr="00FD0C6E" w:rsidRDefault="00FD0C6E" w:rsidP="00FD0C6E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FD0C6E">
                              <w:rPr>
                                <w:rFonts w:ascii="Arial" w:hAnsi="Arial" w:cs="Arial"/>
                                <w:lang w:val="es-ES"/>
                              </w:rPr>
                              <w:t>Iniciemos con esta aventura de emprendimiento cultural.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CCA4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0" o:spid="_x0000_s1026" type="#_x0000_t98" style="position:absolute;left:0;text-align:left;margin-left:124.2pt;margin-top:1.9pt;width:222pt;height:78.7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" fillcolor="white [3201]" strokecolor="#7030a0" strokeweight="1pt">
                <v:stroke joinstyle="miter"/>
                <v:textbox>
                  <w:txbxContent>
                    <w:p w:rsidR="00FD0C6E" w:rsidRPr="00FD0C6E" w:rsidRDefault="00FD0C6E" w:rsidP="00FD0C6E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FD0C6E">
                        <w:rPr>
                          <w:rFonts w:ascii="Arial" w:hAnsi="Arial" w:cs="Arial"/>
                          <w:lang w:val="es-ES"/>
                        </w:rPr>
                        <w:t>Iniciemos con esta aventura de emprendimiento cultural.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354DBAE" wp14:editId="397C6353">
            <wp:simplePos x="0" y="0"/>
            <wp:positionH relativeFrom="column">
              <wp:posOffset>4587240</wp:posOffset>
            </wp:positionH>
            <wp:positionV relativeFrom="paragraph">
              <wp:posOffset>5080</wp:posOffset>
            </wp:positionV>
            <wp:extent cx="16002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43" y="21185"/>
                <wp:lineTo x="21343" y="0"/>
                <wp:lineTo x="0" y="0"/>
              </wp:wrapPolygon>
            </wp:wrapTight>
            <wp:docPr id="9" name="Imagen 9" descr="7 ideas de Chapoleras | traje típico, traje de campesina, trajes tipicos  colomb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 ideas de Chapoleras | traje típico, traje de campesina, trajes tipicos  colombian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3FB3B12" wp14:editId="08160C2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6144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57" y="21176"/>
                <wp:lineTo x="21157" y="0"/>
                <wp:lineTo x="0" y="0"/>
              </wp:wrapPolygon>
            </wp:wrapTight>
            <wp:docPr id="8" name="Imagen 8" descr="100 ideas de Ilustración en 2022 | ilustraciones, disenos de unas,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 ideas de Ilustración en 2022 | ilustraciones, disenos de unas, dibuj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0C6E" w:rsidRDefault="00FD0C6E" w:rsidP="00A06C12">
      <w:pPr>
        <w:jc w:val="both"/>
        <w:rPr>
          <w:rFonts w:ascii="Arial" w:hAnsi="Arial" w:cs="Arial"/>
          <w:b/>
          <w:sz w:val="96"/>
          <w:szCs w:val="96"/>
          <w:lang w:val="es-ES"/>
        </w:rPr>
      </w:pPr>
    </w:p>
    <w:p w:rsidR="00CF3D25" w:rsidRPr="001D013E" w:rsidRDefault="00CF3D25" w:rsidP="00CF3D25">
      <w:pPr>
        <w:jc w:val="both"/>
        <w:rPr>
          <w:rFonts w:ascii="Arial" w:hAnsi="Arial" w:cs="Arial"/>
          <w:color w:val="0070C0"/>
          <w:lang w:val="es-ES"/>
        </w:rPr>
      </w:pPr>
      <w:r w:rsidRPr="001D013E">
        <w:rPr>
          <w:rFonts w:ascii="Arial" w:hAnsi="Arial" w:cs="Arial"/>
          <w:b/>
          <w:color w:val="0070C0"/>
          <w:sz w:val="96"/>
          <w:szCs w:val="96"/>
          <w:lang w:val="es-ES"/>
        </w:rPr>
        <w:t>A</w:t>
      </w:r>
      <w:r w:rsidRPr="001D013E">
        <w:rPr>
          <w:rFonts w:ascii="Arial" w:hAnsi="Arial" w:cs="Arial"/>
          <w:b/>
          <w:color w:val="0070C0"/>
          <w:lang w:val="es-ES"/>
        </w:rPr>
        <w:t xml:space="preserve"> </w:t>
      </w:r>
      <w:r w:rsidRPr="001D013E">
        <w:rPr>
          <w:rFonts w:ascii="Arial" w:hAnsi="Arial" w:cs="Arial"/>
          <w:color w:val="0070C0"/>
          <w:lang w:val="es-ES"/>
        </w:rPr>
        <w:t>VIVENCIA</w:t>
      </w:r>
      <w:r w:rsidR="00E2214C" w:rsidRPr="001D013E">
        <w:rPr>
          <w:rFonts w:ascii="Arial" w:hAnsi="Arial" w:cs="Arial"/>
          <w:color w:val="0070C0"/>
          <w:lang w:val="es-ES"/>
        </w:rPr>
        <w:t xml:space="preserve"> - TRABAJO EN EQUIPO</w:t>
      </w:r>
    </w:p>
    <w:p w:rsidR="00CF3D25" w:rsidRPr="00CF3D25" w:rsidRDefault="00DA6D46" w:rsidP="00CF3D2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Nos organizamos por </w:t>
      </w:r>
      <w:r w:rsidR="0000466C">
        <w:rPr>
          <w:rFonts w:ascii="Arial" w:hAnsi="Arial" w:cs="Arial"/>
          <w:lang w:val="es-ES"/>
        </w:rPr>
        <w:t>grupos</w:t>
      </w:r>
      <w:r>
        <w:rPr>
          <w:rFonts w:ascii="Arial" w:hAnsi="Arial" w:cs="Arial"/>
          <w:lang w:val="es-ES"/>
        </w:rPr>
        <w:t xml:space="preserve"> de trabajo y</w:t>
      </w:r>
      <w:r w:rsidR="00CF3D25">
        <w:rPr>
          <w:rFonts w:ascii="Arial" w:hAnsi="Arial" w:cs="Arial"/>
          <w:lang w:val="es-ES"/>
        </w:rPr>
        <w:t xml:space="preserve"> nombramos los roles de relator, líder y controlador del tiempo.</w:t>
      </w:r>
    </w:p>
    <w:p w:rsidR="00CF3D25" w:rsidRDefault="00CF3D25" w:rsidP="00CF3D2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Con la mediación </w:t>
      </w:r>
      <w:r w:rsidR="00A81163">
        <w:rPr>
          <w:rFonts w:ascii="Arial" w:hAnsi="Arial" w:cs="Arial"/>
          <w:lang w:val="es-ES"/>
        </w:rPr>
        <w:t>del líder</w:t>
      </w:r>
      <w:r w:rsidR="00FD6BF4">
        <w:rPr>
          <w:rFonts w:ascii="Arial" w:hAnsi="Arial" w:cs="Arial"/>
          <w:lang w:val="es-ES"/>
        </w:rPr>
        <w:t xml:space="preserve">, </w:t>
      </w:r>
      <w:r>
        <w:rPr>
          <w:rFonts w:ascii="Arial" w:hAnsi="Arial" w:cs="Arial"/>
          <w:lang w:val="es-ES"/>
        </w:rPr>
        <w:t xml:space="preserve">respondemos </w:t>
      </w:r>
      <w:r w:rsidR="0056158E">
        <w:rPr>
          <w:rFonts w:ascii="Arial" w:hAnsi="Arial" w:cs="Arial"/>
          <w:lang w:val="es-ES"/>
        </w:rPr>
        <w:t xml:space="preserve">en el cuaderno </w:t>
      </w:r>
      <w:r>
        <w:rPr>
          <w:rFonts w:ascii="Arial" w:hAnsi="Arial" w:cs="Arial"/>
          <w:lang w:val="es-ES"/>
        </w:rPr>
        <w:t xml:space="preserve">falso o verdadero a cada uno de los enunciados que se </w:t>
      </w:r>
      <w:r w:rsidR="0056158E">
        <w:rPr>
          <w:rFonts w:ascii="Arial" w:hAnsi="Arial" w:cs="Arial"/>
          <w:lang w:val="es-ES"/>
        </w:rPr>
        <w:t>presentan</w:t>
      </w:r>
      <w:r>
        <w:rPr>
          <w:rFonts w:ascii="Arial" w:hAnsi="Arial" w:cs="Arial"/>
          <w:lang w:val="es-ES"/>
        </w:rPr>
        <w:t xml:space="preserve"> a continuación.</w:t>
      </w:r>
    </w:p>
    <w:p w:rsidR="00CF3D25" w:rsidRDefault="00CF3D25" w:rsidP="00CF3D25">
      <w:pPr>
        <w:jc w:val="both"/>
        <w:rPr>
          <w:rFonts w:ascii="Arial" w:hAnsi="Arial" w:cs="Arial"/>
          <w:lang w:val="es-ES"/>
        </w:rPr>
      </w:pPr>
    </w:p>
    <w:p w:rsidR="006935F0" w:rsidRDefault="006935F0" w:rsidP="00CF3D25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val="es-ES"/>
        </w:rPr>
        <w:sectPr w:rsidR="006935F0">
          <w:headerReference w:type="default" r:id="rId1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F3D25" w:rsidRDefault="00CF3D25" w:rsidP="00CF3D25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val="es-ES"/>
        </w:rPr>
        <w:sectPr w:rsidR="00CF3D25" w:rsidSect="006935F0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CF3D25" w:rsidRDefault="00CF3D25" w:rsidP="00CF3D25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¿El emprendimiento es una forma de pensar, razonar y actuar, centrada </w:t>
      </w:r>
      <w:r w:rsidR="00DA6D46">
        <w:rPr>
          <w:rFonts w:ascii="Arial" w:hAnsi="Arial" w:cs="Arial"/>
          <w:lang w:val="es-ES"/>
        </w:rPr>
        <w:t>en las oportunidades</w:t>
      </w:r>
      <w:r>
        <w:rPr>
          <w:rFonts w:ascii="Arial" w:hAnsi="Arial" w:cs="Arial"/>
          <w:lang w:val="es-ES"/>
        </w:rPr>
        <w:t>?</w:t>
      </w:r>
    </w:p>
    <w:p w:rsidR="00CF3D25" w:rsidRDefault="00CF3D25" w:rsidP="00CF3D25">
      <w:pPr>
        <w:pStyle w:val="Prrafodelista"/>
        <w:ind w:left="1080"/>
        <w:jc w:val="both"/>
        <w:rPr>
          <w:rFonts w:ascii="Arial" w:hAnsi="Arial" w:cs="Arial"/>
          <w:lang w:val="es-ES"/>
        </w:rPr>
      </w:pPr>
    </w:p>
    <w:p w:rsidR="006935F0" w:rsidRDefault="00CF3D25" w:rsidP="006935F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¿El emprendimiento cultural, está definido dentro de los tipos de emprendimiento de la guía 39 del MEN?</w:t>
      </w:r>
    </w:p>
    <w:p w:rsidR="006935F0" w:rsidRDefault="006935F0" w:rsidP="006935F0">
      <w:pPr>
        <w:pStyle w:val="Prrafodelista"/>
        <w:ind w:left="1080"/>
        <w:jc w:val="both"/>
        <w:rPr>
          <w:rFonts w:ascii="Arial" w:hAnsi="Arial" w:cs="Arial"/>
          <w:lang w:val="es-ES"/>
        </w:rPr>
      </w:pPr>
    </w:p>
    <w:p w:rsidR="00CF3D25" w:rsidRDefault="006935F0" w:rsidP="00CF3D25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¿La música y los bailes no hacen parte de los emprendimientos culturales?</w:t>
      </w:r>
    </w:p>
    <w:p w:rsidR="006935F0" w:rsidRDefault="006935F0" w:rsidP="006935F0">
      <w:pPr>
        <w:pStyle w:val="Prrafodelista"/>
        <w:ind w:left="1080"/>
        <w:jc w:val="both"/>
        <w:rPr>
          <w:rFonts w:ascii="Arial" w:hAnsi="Arial" w:cs="Arial"/>
          <w:lang w:val="es-ES"/>
        </w:rPr>
      </w:pPr>
    </w:p>
    <w:p w:rsidR="009C1D1E" w:rsidRPr="009C1D1E" w:rsidRDefault="006935F0" w:rsidP="006935F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¿Los emprendimientos culturales no permiten generar desarrollo en las regiones?</w:t>
      </w:r>
    </w:p>
    <w:p w:rsidR="009C1D1E" w:rsidRDefault="009C1D1E" w:rsidP="006935F0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  <w:t>_________________________________</w:t>
      </w:r>
    </w:p>
    <w:p w:rsidR="00257554" w:rsidRDefault="00257554" w:rsidP="006935F0">
      <w:pP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pBdr>
          <w:bottom w:val="single" w:sz="12" w:space="1" w:color="auto"/>
        </w:pBd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pBdr>
          <w:bottom w:val="single" w:sz="12" w:space="1" w:color="auto"/>
        </w:pBd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pBdr>
          <w:bottom w:val="single" w:sz="12" w:space="1" w:color="auto"/>
        </w:pBdr>
        <w:jc w:val="both"/>
        <w:rPr>
          <w:rFonts w:ascii="Arial" w:hAnsi="Arial" w:cs="Arial"/>
          <w:lang w:val="es-ES"/>
        </w:rPr>
      </w:pPr>
    </w:p>
    <w:p w:rsidR="009C1D1E" w:rsidRDefault="009C1D1E" w:rsidP="006935F0">
      <w:pPr>
        <w:jc w:val="both"/>
        <w:rPr>
          <w:rFonts w:ascii="Arial" w:hAnsi="Arial" w:cs="Arial"/>
          <w:lang w:val="es-ES"/>
        </w:rPr>
        <w:sectPr w:rsidR="009C1D1E" w:rsidSect="006935F0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9C1D1E" w:rsidRDefault="009C1D1E" w:rsidP="006935F0">
      <w:pPr>
        <w:jc w:val="both"/>
        <w:rPr>
          <w:rFonts w:ascii="Arial" w:hAnsi="Arial" w:cs="Arial"/>
          <w:lang w:val="es-ES"/>
        </w:rPr>
      </w:pPr>
    </w:p>
    <w:p w:rsidR="006935F0" w:rsidRDefault="006935F0" w:rsidP="006935F0">
      <w:pPr>
        <w:jc w:val="both"/>
        <w:rPr>
          <w:rFonts w:ascii="Arial" w:hAnsi="Arial" w:cs="Arial"/>
          <w:lang w:val="es-ES"/>
        </w:rPr>
      </w:pPr>
    </w:p>
    <w:p w:rsidR="006935F0" w:rsidRDefault="009C1D1E" w:rsidP="009C1D1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plenaria</w:t>
      </w:r>
      <w:r w:rsidR="00A81163">
        <w:rPr>
          <w:rFonts w:ascii="Arial" w:hAnsi="Arial" w:cs="Arial"/>
          <w:lang w:val="es-ES"/>
        </w:rPr>
        <w:t xml:space="preserve"> socializamos las respuestas del </w:t>
      </w:r>
      <w:r>
        <w:rPr>
          <w:rFonts w:ascii="Arial" w:hAnsi="Arial" w:cs="Arial"/>
          <w:lang w:val="es-ES"/>
        </w:rPr>
        <w:t xml:space="preserve">ejercicio anterior </w:t>
      </w:r>
      <w:r w:rsidR="00A81163">
        <w:rPr>
          <w:rFonts w:ascii="Arial" w:hAnsi="Arial" w:cs="Arial"/>
          <w:lang w:val="es-ES"/>
        </w:rPr>
        <w:t>y le pedimos al profesor que</w:t>
      </w:r>
      <w:r>
        <w:rPr>
          <w:rFonts w:ascii="Arial" w:hAnsi="Arial" w:cs="Arial"/>
          <w:lang w:val="es-ES"/>
        </w:rPr>
        <w:t xml:space="preserve"> complemente nuestros aprendizajes.</w:t>
      </w:r>
    </w:p>
    <w:p w:rsidR="000B08F3" w:rsidRDefault="000B08F3" w:rsidP="000B08F3">
      <w:pPr>
        <w:pStyle w:val="Prrafodelista"/>
        <w:jc w:val="both"/>
        <w:rPr>
          <w:rFonts w:ascii="Arial" w:hAnsi="Arial" w:cs="Arial"/>
          <w:lang w:val="es-ES"/>
        </w:rPr>
      </w:pPr>
    </w:p>
    <w:p w:rsidR="009C1D1E" w:rsidRPr="00E018F9" w:rsidRDefault="000B08F3" w:rsidP="00E018F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Me dirijo al instrumento de autoevaluación al final de la guía y valoro el indicador 1.</w:t>
      </w:r>
    </w:p>
    <w:p w:rsidR="009C1D1E" w:rsidRDefault="009C1D1E" w:rsidP="009C1D1E">
      <w:pPr>
        <w:pStyle w:val="Prrafodelista"/>
        <w:jc w:val="both"/>
        <w:rPr>
          <w:rFonts w:ascii="Arial" w:hAnsi="Arial" w:cs="Arial"/>
          <w:lang w:val="es-ES"/>
        </w:rPr>
      </w:pPr>
    </w:p>
    <w:p w:rsidR="00A81163" w:rsidRDefault="00A81163" w:rsidP="009C1D1E">
      <w:pPr>
        <w:pStyle w:val="Prrafodelista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sz w:val="96"/>
          <w:szCs w:val="96"/>
          <w:lang w:val="es-ES"/>
        </w:rPr>
        <w:t>B</w:t>
      </w:r>
      <w:r>
        <w:rPr>
          <w:rFonts w:ascii="Arial" w:hAnsi="Arial" w:cs="Arial"/>
          <w:lang w:val="es-ES"/>
        </w:rPr>
        <w:t xml:space="preserve"> FUNDAMENTACION</w:t>
      </w:r>
      <w:r w:rsidR="0032374F">
        <w:rPr>
          <w:rFonts w:ascii="Arial" w:hAnsi="Arial" w:cs="Arial"/>
          <w:lang w:val="es-ES"/>
        </w:rPr>
        <w:t xml:space="preserve"> – TRABAJO EN EQUIPO.</w:t>
      </w:r>
    </w:p>
    <w:p w:rsidR="00A81163" w:rsidRDefault="00A81163" w:rsidP="009C1D1E">
      <w:pPr>
        <w:pStyle w:val="Prrafodelista"/>
        <w:jc w:val="both"/>
        <w:rPr>
          <w:rFonts w:ascii="Arial" w:hAnsi="Arial" w:cs="Arial"/>
          <w:lang w:val="es-ES"/>
        </w:rPr>
      </w:pPr>
    </w:p>
    <w:p w:rsidR="00A81163" w:rsidRDefault="00A81163" w:rsidP="00A81163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 la ayuda del relator, hace</w:t>
      </w:r>
      <w:r w:rsidR="0032374F">
        <w:rPr>
          <w:rFonts w:ascii="Arial" w:hAnsi="Arial" w:cs="Arial"/>
          <w:lang w:val="es-ES"/>
        </w:rPr>
        <w:t>mos lectura del siguiente texto</w:t>
      </w:r>
      <w:r w:rsidR="0056158E">
        <w:rPr>
          <w:rFonts w:ascii="Arial" w:hAnsi="Arial" w:cs="Arial"/>
          <w:lang w:val="es-ES"/>
        </w:rPr>
        <w:t xml:space="preserve"> y</w:t>
      </w:r>
      <w:r w:rsidR="0032374F">
        <w:rPr>
          <w:rFonts w:ascii="Arial" w:hAnsi="Arial" w:cs="Arial"/>
          <w:lang w:val="es-ES"/>
        </w:rPr>
        <w:t xml:space="preserve"> tomamos apuntes en el cuaderno de lo que consideremos relevante.</w:t>
      </w:r>
    </w:p>
    <w:p w:rsidR="00A81163" w:rsidRDefault="00A81163" w:rsidP="00A81163">
      <w:pPr>
        <w:pStyle w:val="Prrafodelista"/>
        <w:ind w:left="1080"/>
        <w:jc w:val="both"/>
        <w:rPr>
          <w:rFonts w:ascii="Arial" w:hAnsi="Arial" w:cs="Arial"/>
          <w:lang w:val="es-ES"/>
        </w:rPr>
      </w:pPr>
    </w:p>
    <w:p w:rsidR="00A81163" w:rsidRDefault="00A81163" w:rsidP="00A81163">
      <w:pPr>
        <w:pStyle w:val="Prrafodelista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A81163">
        <w:rPr>
          <w:rFonts w:ascii="Arial" w:hAnsi="Arial" w:cs="Arial"/>
          <w:b/>
          <w:sz w:val="28"/>
          <w:szCs w:val="28"/>
          <w:lang w:val="es-ES"/>
        </w:rPr>
        <w:t>Fortalezcamos nuestros proyectos para la vida con los emprendimientos culturales.</w:t>
      </w:r>
    </w:p>
    <w:p w:rsidR="00A81163" w:rsidRDefault="00A81163" w:rsidP="00BD166D">
      <w:pPr>
        <w:pStyle w:val="Prrafodelista"/>
        <w:ind w:left="1080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A81163" w:rsidRDefault="00BD166D" w:rsidP="00BD16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Teniendo en cuenta</w:t>
      </w:r>
      <w:r w:rsidR="00A81163">
        <w:rPr>
          <w:rFonts w:ascii="Arial" w:hAnsi="Arial" w:cs="Arial"/>
          <w:lang w:val="es-ES"/>
        </w:rPr>
        <w:t xml:space="preserve"> la guía 39 del Ministerio de Educación Nacional (MEN), </w:t>
      </w:r>
      <w:r>
        <w:rPr>
          <w:rFonts w:ascii="Arial" w:hAnsi="Arial" w:cs="Arial"/>
          <w:lang w:val="es-ES"/>
        </w:rPr>
        <w:t>“e</w:t>
      </w:r>
      <w:r>
        <w:rPr>
          <w:rFonts w:ascii="MyriadPro-Regular" w:hAnsi="MyriadPro-Regular" w:cs="MyriadPro-Regular"/>
          <w:color w:val="3E3E40"/>
          <w:sz w:val="24"/>
          <w:szCs w:val="24"/>
          <w:lang w:val="es-ES"/>
        </w:rPr>
        <w:t xml:space="preserve">l </w:t>
      </w:r>
      <w:r w:rsidRPr="00BD166D">
        <w:rPr>
          <w:rFonts w:ascii="Arial" w:hAnsi="Arial" w:cs="Arial"/>
          <w:lang w:val="es-ES"/>
        </w:rPr>
        <w:t>emprendimiento es una forma de pensar, r</w:t>
      </w:r>
      <w:r>
        <w:rPr>
          <w:rFonts w:ascii="Arial" w:hAnsi="Arial" w:cs="Arial"/>
          <w:lang w:val="es-ES"/>
        </w:rPr>
        <w:t xml:space="preserve">azonar y actuar centrada en las </w:t>
      </w:r>
      <w:r w:rsidRPr="00BD166D">
        <w:rPr>
          <w:rFonts w:ascii="Arial" w:hAnsi="Arial" w:cs="Arial"/>
          <w:lang w:val="es-ES"/>
        </w:rPr>
        <w:t>oportunidades, planteada con visión global y lleva</w:t>
      </w:r>
      <w:r>
        <w:rPr>
          <w:rFonts w:ascii="Arial" w:hAnsi="Arial" w:cs="Arial"/>
          <w:lang w:val="es-ES"/>
        </w:rPr>
        <w:t xml:space="preserve">da a cabo mediante un liderazgo </w:t>
      </w:r>
      <w:r w:rsidRPr="00BD166D">
        <w:rPr>
          <w:rFonts w:ascii="Arial" w:hAnsi="Arial" w:cs="Arial"/>
          <w:lang w:val="es-ES"/>
        </w:rPr>
        <w:t>equilibrado y la gestión de un riesgo calculado, su resultado es la creación de valor que beneficia a la empresa, la economía y la sociedad. (Ley 1014 de 2006, art. 1º).</w:t>
      </w:r>
    </w:p>
    <w:p w:rsidR="00BD166D" w:rsidRDefault="00BD166D" w:rsidP="00BD16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BD166D" w:rsidRDefault="00BD166D" w:rsidP="00BD16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 así como desde los Proyectos Pedagógicos Productivos, se promueven los diferentes tipos de emprendimiento, siendo el cultural y/o artístico uno de ellos, el cual cobra gran importancia, en la medida que se puede desarrollar desde los proyectos supervisados, poniendo en práctica algunas de las actitudes emprendedoras como: la creatividad, innovación, identificación de oportunidades y recursos en el entorno, materialización de ideas en proyectos, entre otros.</w:t>
      </w:r>
    </w:p>
    <w:p w:rsidR="00BD166D" w:rsidRDefault="00BD166D" w:rsidP="00BD16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BD166D" w:rsidRPr="002A2E5E" w:rsidRDefault="00BD166D" w:rsidP="00BD16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2A2E5E">
        <w:rPr>
          <w:rFonts w:ascii="Arial" w:hAnsi="Arial" w:cs="Arial"/>
          <w:lang w:val="es-ES"/>
        </w:rPr>
        <w:t>En la actualidad el mundo requiere de personas con capacidad de desarrollar diferentes procesos</w:t>
      </w:r>
      <w:r w:rsidR="00C623FD" w:rsidRPr="002A2E5E">
        <w:rPr>
          <w:rFonts w:ascii="Arial" w:hAnsi="Arial" w:cs="Arial"/>
          <w:lang w:val="es-ES"/>
        </w:rPr>
        <w:t xml:space="preserve"> a nivel personal y profesional</w:t>
      </w:r>
      <w:r w:rsidR="00FD6BF4" w:rsidRPr="002A2E5E">
        <w:rPr>
          <w:rFonts w:ascii="Arial" w:hAnsi="Arial" w:cs="Arial"/>
          <w:lang w:val="es-ES"/>
        </w:rPr>
        <w:t xml:space="preserve">, proactivas y </w:t>
      </w:r>
      <w:r w:rsidRPr="002A2E5E">
        <w:rPr>
          <w:rFonts w:ascii="Arial" w:hAnsi="Arial" w:cs="Arial"/>
          <w:lang w:val="es-ES"/>
        </w:rPr>
        <w:t>propositivas</w:t>
      </w:r>
      <w:r w:rsidR="00D00777" w:rsidRPr="002A2E5E">
        <w:rPr>
          <w:rFonts w:ascii="Arial" w:hAnsi="Arial" w:cs="Arial"/>
          <w:lang w:val="es-ES"/>
        </w:rPr>
        <w:t>.</w:t>
      </w:r>
    </w:p>
    <w:p w:rsidR="00D00777" w:rsidRPr="002A2E5E" w:rsidRDefault="00D00777" w:rsidP="00BD16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D00777" w:rsidRPr="002A2E5E" w:rsidRDefault="00D00777" w:rsidP="00D007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2A2E5E">
        <w:rPr>
          <w:rFonts w:ascii="Arial" w:hAnsi="Arial" w:cs="Arial"/>
          <w:lang w:val="es-ES"/>
        </w:rPr>
        <w:t xml:space="preserve">El emprendimiento cultural y/o artístico, </w:t>
      </w:r>
      <w:r w:rsidR="00C623FD" w:rsidRPr="002A2E5E">
        <w:rPr>
          <w:rFonts w:ascii="Arial" w:hAnsi="Arial" w:cs="Arial"/>
          <w:lang w:val="es-ES"/>
        </w:rPr>
        <w:t>es un proceso educativo</w:t>
      </w:r>
      <w:r w:rsidRPr="002A2E5E">
        <w:rPr>
          <w:rFonts w:ascii="Arial" w:hAnsi="Arial" w:cs="Arial"/>
          <w:lang w:val="es-ES"/>
        </w:rPr>
        <w:t xml:space="preserve"> intencionalmente</w:t>
      </w:r>
    </w:p>
    <w:p w:rsidR="00D00777" w:rsidRPr="002A2E5E" w:rsidRDefault="00C623FD" w:rsidP="00D007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2A2E5E">
        <w:rPr>
          <w:rFonts w:ascii="Arial" w:hAnsi="Arial" w:cs="Arial"/>
          <w:lang w:val="es-ES"/>
        </w:rPr>
        <w:t>orientado</w:t>
      </w:r>
      <w:r w:rsidR="00D00777" w:rsidRPr="002A2E5E">
        <w:rPr>
          <w:rFonts w:ascii="Arial" w:hAnsi="Arial" w:cs="Arial"/>
          <w:lang w:val="es-ES"/>
        </w:rPr>
        <w:t xml:space="preserve"> a la creación, participación y liderazgo de actividades y proyectos artísticos y</w:t>
      </w:r>
    </w:p>
    <w:p w:rsidR="00D00777" w:rsidRPr="002A2E5E" w:rsidRDefault="00D00777" w:rsidP="00D007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2A2E5E">
        <w:rPr>
          <w:rFonts w:ascii="Arial" w:hAnsi="Arial" w:cs="Arial"/>
          <w:lang w:val="es-ES"/>
        </w:rPr>
        <w:t>culturales a partir del desarrollo de competencias básicas y ciudadanas en los estudiantes, del fomento de sus capacidades creativas e innovadoras y el desarrollo de competencias laborales específicas, cuando así se requiera. Se expresa en actividades o proyectos diversos: musicales (sean de creación o interpretación instrumental o coral), teatrales, danza y pintura, audiovisuales o de animación; periodísticos; literarios; entre otros. Hoy han ganado relevancia las industrias culturales y creativas, que incluyen la edición impresa y multimedia, la producción cinematográfica y audiovisual, la industria fonográfica, la artesanía y el diseño.</w:t>
      </w:r>
    </w:p>
    <w:p w:rsidR="00D00777" w:rsidRPr="002A2E5E" w:rsidRDefault="00D00777" w:rsidP="00D007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FD6BF4" w:rsidRPr="002A2E5E" w:rsidRDefault="00FD6BF4" w:rsidP="00D007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2A2E5E">
        <w:rPr>
          <w:rFonts w:ascii="Arial" w:hAnsi="Arial" w:cs="Arial"/>
          <w:lang w:val="es-ES"/>
        </w:rPr>
        <w:t>El emprendimiento cultural se promueve desde los</w:t>
      </w:r>
      <w:r w:rsidR="0000650C" w:rsidRPr="002A2E5E">
        <w:rPr>
          <w:rFonts w:ascii="Arial" w:hAnsi="Arial" w:cs="Arial"/>
          <w:lang w:val="es-ES"/>
        </w:rPr>
        <w:t xml:space="preserve"> proyectos supervisados que se formulan y desarrollan desde el grado séptimo en la Instituciones Educativas rurales del departamento, también se promueve el emprendimiento cultural, dando a conocer los atractivos de las regiones, en aspectos de comidas, mitos, leyendas, bailes y música tradicional</w:t>
      </w:r>
      <w:r w:rsidRPr="002A2E5E">
        <w:rPr>
          <w:rFonts w:ascii="Arial" w:hAnsi="Arial" w:cs="Arial"/>
          <w:lang w:val="es-ES"/>
        </w:rPr>
        <w:t>.</w:t>
      </w:r>
    </w:p>
    <w:p w:rsidR="0000650C" w:rsidRDefault="00FD6BF4" w:rsidP="00D007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2A2E5E">
        <w:rPr>
          <w:rFonts w:ascii="Arial" w:hAnsi="Arial" w:cs="Arial"/>
          <w:lang w:val="es-ES"/>
        </w:rPr>
        <w:t>E</w:t>
      </w:r>
      <w:r w:rsidR="0000650C" w:rsidRPr="002A2E5E">
        <w:rPr>
          <w:rFonts w:ascii="Arial" w:hAnsi="Arial" w:cs="Arial"/>
          <w:lang w:val="es-ES"/>
        </w:rPr>
        <w:t xml:space="preserve">s así como desde el municipio de Viterbo, traemos la experiencia de una joven que, desde el turismo y la educación, busca fomentar </w:t>
      </w:r>
      <w:r w:rsidR="00C623FD" w:rsidRPr="002A2E5E">
        <w:rPr>
          <w:rFonts w:ascii="Arial" w:hAnsi="Arial" w:cs="Arial"/>
          <w:lang w:val="es-ES"/>
        </w:rPr>
        <w:t>el emprendimiento cultural de su</w:t>
      </w:r>
      <w:r w:rsidR="0000650C" w:rsidRPr="002A2E5E">
        <w:rPr>
          <w:rFonts w:ascii="Arial" w:hAnsi="Arial" w:cs="Arial"/>
          <w:lang w:val="es-ES"/>
        </w:rPr>
        <w:t xml:space="preserve"> región.</w:t>
      </w:r>
    </w:p>
    <w:p w:rsidR="0000650C" w:rsidRDefault="0000650C" w:rsidP="00D007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</w:t>
      </w:r>
    </w:p>
    <w:p w:rsidR="0000650C" w:rsidRDefault="00104B3A" w:rsidP="0000650C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 w:rsidRPr="00104B3A">
        <w:rPr>
          <w:rFonts w:ascii="Arial" w:eastAsiaTheme="minorHAnsi" w:hAnsi="Arial" w:cs="Arial"/>
          <w:sz w:val="22"/>
          <w:szCs w:val="22"/>
          <w:lang w:val="es-ES"/>
        </w:rPr>
        <w:lastRenderedPageBreak/>
        <w:t>En El Socorro, municipio de Viterbo, Estefany Cano creó VICAN Colombia con sabor a Viterbo, una agencia de viajes que surgió a partir de la necesidad de generar un turismo sostenible, que también diera beneficios económicos para el municipio. La alianza Educación para la Competitividad le ha permitido formarse como administradora y ha sido un apoyo para su proyecto porque ha podido participar en eventos para dar a conocer VICAN.</w:t>
      </w:r>
      <w:r w:rsidR="0000650C">
        <w:rPr>
          <w:rFonts w:ascii="Arial" w:eastAsiaTheme="minorHAnsi" w:hAnsi="Arial" w:cs="Arial"/>
          <w:sz w:val="22"/>
          <w:szCs w:val="22"/>
          <w:lang w:val="es-ES"/>
        </w:rPr>
        <w:t xml:space="preserve"> </w:t>
      </w:r>
    </w:p>
    <w:p w:rsidR="00104B3A" w:rsidRPr="00104B3A" w:rsidRDefault="00104B3A" w:rsidP="0000650C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 w:rsidRPr="007556CD">
        <w:rPr>
          <w:rFonts w:ascii="Arial" w:eastAsiaTheme="minorHAnsi" w:hAnsi="Arial" w:cs="Arial"/>
          <w:i/>
          <w:sz w:val="22"/>
          <w:szCs w:val="22"/>
          <w:lang w:val="es-ES"/>
        </w:rPr>
        <w:t>“La educación es indispensable para contar con un turismo que no se deteriore, pues tiene que ser responsable no solo con el ambiente, si no con la comunidad. El turismo responsable y la conservación de los espacios depende directamente de nosotros. El reto es que los lugares que visitamos siempre estén intactos y funcionales para recibir a los turistas”,</w:t>
      </w:r>
      <w:r w:rsidRPr="00104B3A">
        <w:rPr>
          <w:rFonts w:ascii="Arial" w:eastAsiaTheme="minorHAnsi" w:hAnsi="Arial" w:cs="Arial"/>
          <w:sz w:val="22"/>
          <w:szCs w:val="22"/>
          <w:lang w:val="es-ES"/>
        </w:rPr>
        <w:t xml:space="preserve"> explica Cano, quien tiene 20 años y estudia Administración de Empresas Turísticas, profesionalización con la que también se conecta la Universidad en el Campo.</w:t>
      </w:r>
    </w:p>
    <w:p w:rsidR="000E4610" w:rsidRDefault="00104B3A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 w:rsidRPr="00104B3A">
        <w:rPr>
          <w:rFonts w:ascii="Arial" w:eastAsiaTheme="minorHAnsi" w:hAnsi="Arial" w:cs="Arial"/>
          <w:sz w:val="22"/>
          <w:szCs w:val="22"/>
          <w:lang w:val="es-ES"/>
        </w:rPr>
        <w:t>Además de visitar los lugares más atractivos de Viterbo, el turismo beneficia a las personas de la región gracias a que desde esta actividad se quiere impulsar la venta y la visibilización de los productos a base de café y de cacao en uno de los municipios más tu</w:t>
      </w:r>
      <w:r w:rsidR="000E4610">
        <w:rPr>
          <w:rFonts w:ascii="Arial" w:eastAsiaTheme="minorHAnsi" w:hAnsi="Arial" w:cs="Arial"/>
          <w:sz w:val="22"/>
          <w:szCs w:val="22"/>
          <w:lang w:val="es-ES"/>
        </w:rPr>
        <w:t>rísticos de Caldas.</w:t>
      </w:r>
      <w:r w:rsidR="00B6767C">
        <w:rPr>
          <w:rFonts w:ascii="Arial" w:eastAsiaTheme="minorHAnsi" w:hAnsi="Arial" w:cs="Arial"/>
          <w:sz w:val="22"/>
          <w:szCs w:val="22"/>
          <w:lang w:val="es-ES"/>
        </w:rPr>
        <w:t xml:space="preserve">                                           </w:t>
      </w:r>
    </w:p>
    <w:p w:rsidR="00B6767C" w:rsidRPr="00B6767C" w:rsidRDefault="00B6767C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i/>
          <w:color w:val="0070C0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 xml:space="preserve">                                                                                 </w:t>
      </w:r>
      <w:r w:rsidRPr="00B6767C">
        <w:rPr>
          <w:rFonts w:ascii="Arial" w:eastAsiaTheme="minorHAnsi" w:hAnsi="Arial" w:cs="Arial"/>
          <w:i/>
          <w:color w:val="00B0F0"/>
          <w:sz w:val="22"/>
          <w:szCs w:val="22"/>
          <w:lang w:val="es-ES"/>
        </w:rPr>
        <w:t xml:space="preserve">Tomado de revista semana 24-09-2021.                                                                                                             </w:t>
      </w:r>
    </w:p>
    <w:p w:rsidR="000B08F3" w:rsidRDefault="007556CD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color w:val="0070C0"/>
          <w:sz w:val="22"/>
          <w:szCs w:val="22"/>
          <w:lang w:val="es-ES"/>
        </w:rPr>
      </w:pPr>
      <w:r w:rsidRPr="000E4610">
        <w:rPr>
          <w:rFonts w:ascii="Arial" w:eastAsiaTheme="minorHAnsi" w:hAnsi="Arial" w:cs="Arial"/>
          <w:sz w:val="22"/>
          <w:szCs w:val="22"/>
          <w:lang w:val="es-ES"/>
        </w:rPr>
        <w:t>Tanto el emprendimiento cultural,</w:t>
      </w:r>
      <w:r w:rsidR="0000650C" w:rsidRPr="000E4610">
        <w:rPr>
          <w:rFonts w:ascii="Arial" w:eastAsiaTheme="minorHAnsi" w:hAnsi="Arial" w:cs="Arial"/>
          <w:sz w:val="22"/>
          <w:szCs w:val="22"/>
          <w:lang w:val="es-ES"/>
        </w:rPr>
        <w:t xml:space="preserve"> como los demás</w:t>
      </w:r>
      <w:r w:rsidR="00B721B6">
        <w:rPr>
          <w:rFonts w:ascii="Arial" w:eastAsiaTheme="minorHAnsi" w:hAnsi="Arial" w:cs="Arial"/>
          <w:sz w:val="22"/>
          <w:szCs w:val="22"/>
          <w:lang w:val="es-ES"/>
        </w:rPr>
        <w:t xml:space="preserve"> tipos de emprendimiento, busca </w:t>
      </w:r>
      <w:r w:rsidR="0000650C" w:rsidRPr="000E4610">
        <w:rPr>
          <w:rFonts w:ascii="Arial" w:eastAsiaTheme="minorHAnsi" w:hAnsi="Arial" w:cs="Arial"/>
          <w:sz w:val="22"/>
          <w:szCs w:val="22"/>
          <w:lang w:val="es-ES"/>
        </w:rPr>
        <w:t>fortalecer y desarrollar competencias básicas</w:t>
      </w:r>
      <w:r w:rsidRPr="000E4610">
        <w:rPr>
          <w:rFonts w:ascii="Arial" w:eastAsiaTheme="minorHAnsi" w:hAnsi="Arial" w:cs="Arial"/>
          <w:sz w:val="22"/>
          <w:szCs w:val="22"/>
          <w:lang w:val="es-ES"/>
        </w:rPr>
        <w:t xml:space="preserve">, socioemocionales, educación económica y financiera y las actitudes emprendedoras de los estudiantes, </w:t>
      </w:r>
      <w:r w:rsidR="000E4610">
        <w:rPr>
          <w:rFonts w:ascii="Arial" w:eastAsiaTheme="minorHAnsi" w:hAnsi="Arial" w:cs="Arial"/>
          <w:sz w:val="22"/>
          <w:szCs w:val="22"/>
          <w:lang w:val="es-ES"/>
        </w:rPr>
        <w:t>tomando como estrategia</w:t>
      </w:r>
      <w:r w:rsidR="00B6767C">
        <w:rPr>
          <w:rFonts w:ascii="Arial" w:eastAsiaTheme="minorHAnsi" w:hAnsi="Arial" w:cs="Arial"/>
          <w:sz w:val="22"/>
          <w:szCs w:val="22"/>
          <w:lang w:val="es-ES"/>
        </w:rPr>
        <w:t xml:space="preserve"> los proyectos por grado y</w:t>
      </w:r>
      <w:r w:rsidR="000E4610">
        <w:rPr>
          <w:rFonts w:ascii="Arial" w:eastAsiaTheme="minorHAnsi" w:hAnsi="Arial" w:cs="Arial"/>
          <w:sz w:val="22"/>
          <w:szCs w:val="22"/>
          <w:lang w:val="es-ES"/>
        </w:rPr>
        <w:t xml:space="preserve"> buscando fortalecerlos en la educación media como modelos y planes de negocio </w:t>
      </w:r>
      <w:r w:rsidR="00B6767C">
        <w:rPr>
          <w:rFonts w:ascii="Arial" w:eastAsiaTheme="minorHAnsi" w:hAnsi="Arial" w:cs="Arial"/>
          <w:sz w:val="22"/>
          <w:szCs w:val="22"/>
          <w:lang w:val="es-ES"/>
        </w:rPr>
        <w:t xml:space="preserve">para así consolidar los </w:t>
      </w:r>
      <w:r w:rsidR="000E4610">
        <w:rPr>
          <w:rFonts w:ascii="Arial" w:eastAsiaTheme="minorHAnsi" w:hAnsi="Arial" w:cs="Arial"/>
          <w:sz w:val="22"/>
          <w:szCs w:val="22"/>
          <w:lang w:val="es-ES"/>
        </w:rPr>
        <w:t xml:space="preserve">proyectos </w:t>
      </w:r>
      <w:r w:rsidR="00B6767C">
        <w:rPr>
          <w:rFonts w:ascii="Arial" w:eastAsiaTheme="minorHAnsi" w:hAnsi="Arial" w:cs="Arial"/>
          <w:sz w:val="22"/>
          <w:szCs w:val="22"/>
          <w:lang w:val="es-ES"/>
        </w:rPr>
        <w:t xml:space="preserve">para la vida de los estudiantes </w:t>
      </w:r>
      <w:r w:rsidR="00FA0BA5">
        <w:rPr>
          <w:rFonts w:ascii="Arial" w:eastAsiaTheme="minorHAnsi" w:hAnsi="Arial" w:cs="Arial"/>
          <w:sz w:val="22"/>
          <w:szCs w:val="22"/>
          <w:lang w:val="es-ES"/>
        </w:rPr>
        <w:t xml:space="preserve">rurales. </w:t>
      </w:r>
      <w:r w:rsidR="00FA0BA5" w:rsidRPr="00041126">
        <w:rPr>
          <w:rFonts w:ascii="Arial" w:eastAsiaTheme="minorHAnsi" w:hAnsi="Arial" w:cs="Arial"/>
          <w:color w:val="0070C0"/>
          <w:sz w:val="22"/>
          <w:szCs w:val="22"/>
          <w:lang w:val="es-ES"/>
        </w:rPr>
        <w:t xml:space="preserve"> </w:t>
      </w:r>
      <w:r w:rsidR="00C87F0A" w:rsidRPr="00041126">
        <w:rPr>
          <w:rFonts w:ascii="Arial" w:eastAsiaTheme="minorHAnsi" w:hAnsi="Arial" w:cs="Arial"/>
          <w:color w:val="0070C0"/>
          <w:sz w:val="22"/>
          <w:szCs w:val="22"/>
          <w:lang w:val="es-ES"/>
        </w:rPr>
        <w:t xml:space="preserve">  </w:t>
      </w:r>
    </w:p>
    <w:p w:rsidR="00C87F0A" w:rsidRPr="00FE4AC0" w:rsidRDefault="000B08F3" w:rsidP="000B08F3">
      <w:pPr>
        <w:pStyle w:val="section"/>
        <w:numPr>
          <w:ilvl w:val="0"/>
          <w:numId w:val="7"/>
        </w:numPr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 w:rsidRPr="000B08F3">
        <w:rPr>
          <w:rFonts w:ascii="Arial" w:eastAsiaTheme="minorHAnsi" w:hAnsi="Arial" w:cs="Arial"/>
          <w:sz w:val="22"/>
          <w:szCs w:val="22"/>
          <w:lang w:val="es-ES"/>
        </w:rPr>
        <w:t>Me dirijo al instrumento de autoevaluación al final de la guía y valoro los indicadores 2 y 3.</w:t>
      </w:r>
      <w:r w:rsidR="00C87F0A" w:rsidRPr="000B08F3">
        <w:rPr>
          <w:rFonts w:ascii="Arial" w:eastAsiaTheme="minorHAnsi" w:hAnsi="Arial" w:cs="Arial"/>
          <w:sz w:val="22"/>
          <w:szCs w:val="22"/>
          <w:lang w:val="es-ES"/>
        </w:rPr>
        <w:t xml:space="preserve">                                                           </w:t>
      </w:r>
    </w:p>
    <w:p w:rsidR="00E018F9" w:rsidRDefault="00037875" w:rsidP="00E018F9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7D583AE" wp14:editId="05299C2E">
            <wp:simplePos x="0" y="0"/>
            <wp:positionH relativeFrom="column">
              <wp:posOffset>4721225</wp:posOffset>
            </wp:positionH>
            <wp:positionV relativeFrom="paragraph">
              <wp:posOffset>563245</wp:posOffset>
            </wp:positionV>
            <wp:extent cx="1570990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216" y="21401"/>
                <wp:lineTo x="21216" y="0"/>
                <wp:lineTo x="0" y="0"/>
              </wp:wrapPolygon>
            </wp:wrapTight>
            <wp:docPr id="2" name="Imagen 2" descr="Niño pequeño que tiene una buena ide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 pequeño que tiene una buena idea | Vector Premi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1126" w:rsidRPr="00041126">
        <w:rPr>
          <w:rFonts w:ascii="Arial" w:eastAsiaTheme="minorHAnsi" w:hAnsi="Arial" w:cs="Arial"/>
          <w:b/>
          <w:sz w:val="96"/>
          <w:szCs w:val="96"/>
          <w:lang w:val="es-ES"/>
        </w:rPr>
        <w:t>C</w:t>
      </w:r>
      <w:r w:rsidR="00041126">
        <w:rPr>
          <w:rFonts w:ascii="Arial" w:eastAsiaTheme="minorHAnsi" w:hAnsi="Arial" w:cs="Arial"/>
          <w:sz w:val="22"/>
          <w:szCs w:val="22"/>
          <w:lang w:val="es-ES"/>
        </w:rPr>
        <w:t xml:space="preserve"> EJERCITACION – TRABAJO INDIVIDUAL</w:t>
      </w:r>
    </w:p>
    <w:p w:rsidR="00041126" w:rsidRPr="00E018F9" w:rsidRDefault="00041126" w:rsidP="00037875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 w:rsidRPr="009A18B4">
        <w:rPr>
          <w:rFonts w:ascii="Arial" w:eastAsiaTheme="minorHAnsi" w:hAnsi="Arial" w:cs="Arial"/>
          <w:b/>
          <w:sz w:val="28"/>
          <w:szCs w:val="28"/>
          <w:lang w:val="es-ES"/>
        </w:rPr>
        <w:t>Sentipensando los emprendimientos culturales</w:t>
      </w:r>
      <w:r w:rsidRPr="009A18B4">
        <w:rPr>
          <w:rFonts w:ascii="Arial" w:eastAsiaTheme="minorHAnsi" w:hAnsi="Arial" w:cs="Arial"/>
          <w:b/>
          <w:sz w:val="22"/>
          <w:szCs w:val="22"/>
          <w:lang w:val="es-ES"/>
        </w:rPr>
        <w:t>.</w:t>
      </w:r>
    </w:p>
    <w:p w:rsidR="00041126" w:rsidRPr="00041126" w:rsidRDefault="00037875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 w:rsidRPr="009A18B4">
        <w:rPr>
          <w:rFonts w:ascii="Arial" w:eastAsiaTheme="minorHAns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742E1" wp14:editId="54CD6BA8">
                <wp:simplePos x="0" y="0"/>
                <wp:positionH relativeFrom="margin">
                  <wp:posOffset>-422910</wp:posOffset>
                </wp:positionH>
                <wp:positionV relativeFrom="paragraph">
                  <wp:posOffset>207010</wp:posOffset>
                </wp:positionV>
                <wp:extent cx="4810125" cy="1885950"/>
                <wp:effectExtent l="19050" t="0" r="923925" b="38100"/>
                <wp:wrapNone/>
                <wp:docPr id="1" name="Llamada de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1885950"/>
                        </a:xfrm>
                        <a:prstGeom prst="cloudCallout">
                          <a:avLst>
                            <a:gd name="adj1" fmla="val 67229"/>
                            <a:gd name="adj2" fmla="val -43133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8B4" w:rsidRPr="009A18B4" w:rsidRDefault="009A18B4" w:rsidP="009A18B4">
                            <w:pPr>
                              <w:pStyle w:val="section"/>
                              <w:spacing w:before="0" w:beforeAutospacing="0" w:after="480" w:afterAutospacing="0"/>
                              <w:jc w:val="both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A18B4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Sentir y pensar son nociones que suelen ponerse en contraposición. Parece que adherimos a una u otra dependiendo de la situación. En algunos momentos parece haber una primacía del sentir y en algunos otros resulta que requerimos de un pensar lúcido y descontaminado de cualquier afectividad. </w:t>
                            </w:r>
                          </w:p>
                          <w:p w:rsidR="009A18B4" w:rsidRPr="009A18B4" w:rsidRDefault="009A18B4" w:rsidP="009A18B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742E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left:0;text-align:left;margin-left:-33.3pt;margin-top:16.3pt;width:378.7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" adj="25321,1483" fillcolor="white [3201]" strokecolor="#0070c0" strokeweight="1pt">
                <v:stroke joinstyle="miter"/>
                <v:textbox>
                  <w:txbxContent>
                    <w:p w:rsidR="009A18B4" w:rsidRPr="009A18B4" w:rsidRDefault="009A18B4" w:rsidP="009A18B4">
                      <w:pPr>
                        <w:pStyle w:val="section"/>
                        <w:spacing w:before="0" w:beforeAutospacing="0" w:after="480" w:afterAutospacing="0"/>
                        <w:jc w:val="both"/>
                        <w:rPr>
                          <w:rFonts w:ascii="Arial" w:eastAsiaTheme="minorHAnsi" w:hAnsi="Arial" w:cs="Arial"/>
                          <w:sz w:val="22"/>
                          <w:szCs w:val="22"/>
                          <w:lang w:val="es-ES"/>
                        </w:rPr>
                      </w:pPr>
                      <w:r w:rsidRPr="009A18B4">
                        <w:rPr>
                          <w:rFonts w:ascii="Arial" w:eastAsiaTheme="minorHAnsi" w:hAnsi="Arial" w:cs="Arial"/>
                          <w:sz w:val="22"/>
                          <w:szCs w:val="22"/>
                          <w:lang w:val="es-ES"/>
                        </w:rPr>
                        <w:t xml:space="preserve">Sentir y pensar son nociones que suelen ponerse en contraposición. Parece que adherimos a una u otra dependiendo de la situación. En algunos momentos parece haber una primacía del sentir y en algunos otros resulta que requerimos de un pensar lúcido y descontaminado de cualquier afectividad. </w:t>
                      </w:r>
                    </w:p>
                    <w:p w:rsidR="009A18B4" w:rsidRPr="009A18B4" w:rsidRDefault="009A18B4" w:rsidP="009A18B4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7F0A" w:rsidRDefault="00C87F0A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A18B4" w:rsidRDefault="009A18B4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A18B4" w:rsidRDefault="009A18B4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A18B4" w:rsidRDefault="009A18B4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A18B4" w:rsidRDefault="00CE0D80" w:rsidP="00CE0D80">
      <w:pPr>
        <w:pStyle w:val="section"/>
        <w:numPr>
          <w:ilvl w:val="0"/>
          <w:numId w:val="8"/>
        </w:numPr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 xml:space="preserve">Pensando en nuestro proyecto supervisado, damos respuesta a las siguientes </w:t>
      </w:r>
      <w:r w:rsidR="00AF5E2B">
        <w:rPr>
          <w:rFonts w:ascii="Arial" w:eastAsiaTheme="minorHAnsi" w:hAnsi="Arial" w:cs="Arial"/>
          <w:sz w:val="22"/>
          <w:szCs w:val="22"/>
          <w:lang w:val="es-ES"/>
        </w:rPr>
        <w:t>p</w:t>
      </w:r>
      <w:r w:rsidR="00C623FD">
        <w:rPr>
          <w:rFonts w:ascii="Arial" w:eastAsiaTheme="minorHAnsi" w:hAnsi="Arial" w:cs="Arial"/>
          <w:sz w:val="22"/>
          <w:szCs w:val="22"/>
          <w:lang w:val="es-ES"/>
        </w:rPr>
        <w:t xml:space="preserve">reguntas, </w:t>
      </w:r>
      <w:r w:rsidR="00AF5E2B">
        <w:rPr>
          <w:rFonts w:ascii="Arial" w:eastAsiaTheme="minorHAnsi" w:hAnsi="Arial" w:cs="Arial"/>
          <w:sz w:val="22"/>
          <w:szCs w:val="22"/>
          <w:lang w:val="es-ES"/>
        </w:rPr>
        <w:t>realizando un comercial de televisión, haciendo uso de toda la creatividad e innovación posible.</w:t>
      </w:r>
    </w:p>
    <w:p w:rsidR="00CE0D80" w:rsidRDefault="00CE0D80" w:rsidP="00E96953">
      <w:pPr>
        <w:pStyle w:val="section"/>
        <w:numPr>
          <w:ilvl w:val="0"/>
          <w:numId w:val="9"/>
        </w:numPr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¿Qué elementos culturales puedo implementar en mi proyecto?</w:t>
      </w:r>
    </w:p>
    <w:p w:rsidR="00E96953" w:rsidRDefault="00E96953" w:rsidP="00E96953">
      <w:pPr>
        <w:pStyle w:val="section"/>
        <w:spacing w:before="0" w:beforeAutospacing="0" w:after="0" w:afterAutospacing="0"/>
        <w:ind w:left="108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CE0D80" w:rsidRDefault="00CE0D80" w:rsidP="00E96953">
      <w:pPr>
        <w:pStyle w:val="section"/>
        <w:numPr>
          <w:ilvl w:val="0"/>
          <w:numId w:val="9"/>
        </w:numPr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¿Cómo fortalezco la cultura de mi región a través de mi proyecto de emprendimiento?</w:t>
      </w:r>
    </w:p>
    <w:p w:rsidR="00E96953" w:rsidRDefault="00E96953" w:rsidP="00E96953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8551F1" w:rsidRDefault="008551F1" w:rsidP="00E96953">
      <w:pPr>
        <w:pStyle w:val="section"/>
        <w:numPr>
          <w:ilvl w:val="0"/>
          <w:numId w:val="9"/>
        </w:numPr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¿Qué necesidad o problemática presente en mi región atiendo con mi proyecto de emprendimiento cultural?</w:t>
      </w:r>
    </w:p>
    <w:p w:rsidR="00E96953" w:rsidRDefault="00E96953" w:rsidP="00E96953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CE0D80" w:rsidRDefault="00CE0D80" w:rsidP="00E96953">
      <w:pPr>
        <w:pStyle w:val="section"/>
        <w:numPr>
          <w:ilvl w:val="0"/>
          <w:numId w:val="9"/>
        </w:numPr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¿Dónde voy a desarrollar mi proyecto de emprendimiento cultural?</w:t>
      </w:r>
    </w:p>
    <w:p w:rsidR="00E96953" w:rsidRDefault="00E96953" w:rsidP="00E96953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35ED5" w:rsidRDefault="00935ED5" w:rsidP="00AF5E2B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D3860" wp14:editId="65787ED5">
                <wp:simplePos x="0" y="0"/>
                <wp:positionH relativeFrom="margin">
                  <wp:posOffset>2891790</wp:posOffset>
                </wp:positionH>
                <wp:positionV relativeFrom="paragraph">
                  <wp:posOffset>414655</wp:posOffset>
                </wp:positionV>
                <wp:extent cx="3400425" cy="2009775"/>
                <wp:effectExtent l="876300" t="0" r="47625" b="47625"/>
                <wp:wrapNone/>
                <wp:docPr id="4" name="Llamada de 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009775"/>
                        </a:xfrm>
                        <a:prstGeom prst="cloudCallout">
                          <a:avLst>
                            <a:gd name="adj1" fmla="val -73639"/>
                            <a:gd name="adj2" fmla="val 12681"/>
                          </a:avLst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ED5" w:rsidRPr="00935ED5" w:rsidRDefault="00935ED5" w:rsidP="008551F1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Ten en cuenta que los comerciales buscan capt</w:t>
                            </w:r>
                            <w:r w:rsidR="00A81E0B">
                              <w:rPr>
                                <w:rFonts w:ascii="Arial" w:hAnsi="Arial" w:cs="Arial"/>
                                <w:lang w:val="es-ES"/>
                              </w:rPr>
                              <w:t>urar clientes.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</w:t>
                            </w:r>
                            <w:r w:rsidR="00A81E0B">
                              <w:rPr>
                                <w:rFonts w:ascii="Arial" w:hAnsi="Arial" w:cs="Arial"/>
                                <w:lang w:val="es-ES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as personas a las que les vas a exponer tu proyecto cultural, decidirán si compran o no el producto, bien o servicio ofertado.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3860" id="Llamada de nube 4" o:spid="_x0000_s1028" type="#_x0000_t106" style="position:absolute;left:0;text-align:left;margin-left:227.7pt;margin-top:32.65pt;width:267.75pt;height:1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" adj="-5106,13539" fillcolor="white [3201]" strokecolor="#002060" strokeweight="1pt">
                <v:stroke joinstyle="miter"/>
                <v:textbox>
                  <w:txbxContent>
                    <w:p w:rsidR="00935ED5" w:rsidRPr="00935ED5" w:rsidRDefault="00935ED5" w:rsidP="008551F1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Ten en cuenta que los comerciales buscan capt</w:t>
                      </w:r>
                      <w:r w:rsidR="00A81E0B">
                        <w:rPr>
                          <w:rFonts w:ascii="Arial" w:hAnsi="Arial" w:cs="Arial"/>
                          <w:lang w:val="es-ES"/>
                        </w:rPr>
                        <w:t>urar clientes.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 </w:t>
                      </w:r>
                      <w:r w:rsidR="00A81E0B">
                        <w:rPr>
                          <w:rFonts w:ascii="Arial" w:hAnsi="Arial" w:cs="Arial"/>
                          <w:lang w:val="es-ES"/>
                        </w:rPr>
                        <w:t>L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as personas a las que les vas a exponer tu proyecto cultural, decidirán si compran o no el producto, bien o servicio ofertado.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0D80" w:rsidRDefault="00935ED5" w:rsidP="00935ED5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329565</wp:posOffset>
            </wp:positionV>
            <wp:extent cx="207645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02" y="21510"/>
                <wp:lineTo x="21402" y="0"/>
                <wp:lineTo x="0" y="0"/>
              </wp:wrapPolygon>
            </wp:wrapTight>
            <wp:docPr id="3" name="Imagen 3" descr="Presentador Niño Ilustraciones Svg, Vectoriales, Clip Art Vectorizado Libre  De Derechos. Image 769999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ador Niño Ilustraciones Svg, Vectoriales, Clip Art Vectorizado Libre  De Derechos. Image 76999983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D80">
        <w:rPr>
          <w:rFonts w:ascii="Arial" w:eastAsiaTheme="minorHAnsi" w:hAnsi="Arial" w:cs="Arial"/>
          <w:sz w:val="22"/>
          <w:szCs w:val="22"/>
          <w:lang w:val="es-ES"/>
        </w:rPr>
        <w:t xml:space="preserve"> </w:t>
      </w:r>
    </w:p>
    <w:p w:rsidR="00935ED5" w:rsidRDefault="00935ED5" w:rsidP="00935ED5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35ED5" w:rsidRDefault="00935ED5" w:rsidP="00935ED5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35ED5" w:rsidRDefault="00935ED5" w:rsidP="00935ED5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35ED5" w:rsidRDefault="00935ED5" w:rsidP="00935ED5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35ED5" w:rsidRDefault="00935ED5" w:rsidP="009C5CEF">
      <w:pPr>
        <w:pStyle w:val="section"/>
        <w:shd w:val="clear" w:color="auto" w:fill="F7CAAC" w:themeFill="accent2" w:themeFillTint="66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C623FD" w:rsidRDefault="00C623FD" w:rsidP="009C5CEF">
      <w:pPr>
        <w:pStyle w:val="section"/>
        <w:numPr>
          <w:ilvl w:val="0"/>
          <w:numId w:val="11"/>
        </w:numPr>
        <w:shd w:val="clear" w:color="auto" w:fill="F7CAAC" w:themeFill="accent2" w:themeFillTint="66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El comercial no deberá exceder 1 minuto, debes ser muy claro y conciso en la información.</w:t>
      </w:r>
    </w:p>
    <w:p w:rsidR="00FD6BF4" w:rsidRDefault="00FD6BF4" w:rsidP="009C5CEF">
      <w:pPr>
        <w:pStyle w:val="section"/>
        <w:shd w:val="clear" w:color="auto" w:fill="F7CAAC" w:themeFill="accent2" w:themeFillTint="66"/>
        <w:spacing w:before="0" w:beforeAutospacing="0" w:after="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FD6BF4" w:rsidRPr="004A16F1" w:rsidRDefault="00FD6BF4" w:rsidP="009C5CEF">
      <w:pPr>
        <w:pStyle w:val="section"/>
        <w:numPr>
          <w:ilvl w:val="0"/>
          <w:numId w:val="11"/>
        </w:numPr>
        <w:shd w:val="clear" w:color="auto" w:fill="F7CAAC" w:themeFill="accent2" w:themeFillTint="66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Cada estudiante expondrá ante sus compañeros y profesor su emprendimiento cultural, el cual estará disponible para una subasta.</w:t>
      </w:r>
    </w:p>
    <w:p w:rsidR="00B721B6" w:rsidRDefault="00B721B6" w:rsidP="009C5CEF">
      <w:pPr>
        <w:pStyle w:val="section"/>
        <w:shd w:val="clear" w:color="auto" w:fill="F7CAAC" w:themeFill="accent2" w:themeFillTint="66"/>
        <w:spacing w:before="0" w:beforeAutospacing="0" w:after="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35ED5" w:rsidRDefault="00C20545" w:rsidP="009C5CEF">
      <w:pPr>
        <w:pStyle w:val="section"/>
        <w:numPr>
          <w:ilvl w:val="0"/>
          <w:numId w:val="11"/>
        </w:numPr>
        <w:shd w:val="clear" w:color="auto" w:fill="F7CAAC" w:themeFill="accent2" w:themeFillTint="66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C</w:t>
      </w:r>
      <w:r w:rsidR="00935ED5">
        <w:rPr>
          <w:rFonts w:ascii="Arial" w:eastAsiaTheme="minorHAnsi" w:hAnsi="Arial" w:cs="Arial"/>
          <w:sz w:val="22"/>
          <w:szCs w:val="22"/>
          <w:lang w:val="es-ES"/>
        </w:rPr>
        <w:t xml:space="preserve">ada estudiante tendrá </w:t>
      </w:r>
      <w:r w:rsidR="008551F1">
        <w:rPr>
          <w:rFonts w:ascii="Arial" w:eastAsiaTheme="minorHAnsi" w:hAnsi="Arial" w:cs="Arial"/>
          <w:sz w:val="22"/>
          <w:szCs w:val="22"/>
          <w:lang w:val="es-ES"/>
        </w:rPr>
        <w:t>en s</w:t>
      </w:r>
      <w:r w:rsidR="00935ED5">
        <w:rPr>
          <w:rFonts w:ascii="Arial" w:eastAsiaTheme="minorHAnsi" w:hAnsi="Arial" w:cs="Arial"/>
          <w:sz w:val="22"/>
          <w:szCs w:val="22"/>
          <w:lang w:val="es-ES"/>
        </w:rPr>
        <w:t xml:space="preserve">u poder </w:t>
      </w:r>
      <w:r w:rsidR="008551F1">
        <w:rPr>
          <w:rFonts w:ascii="Arial" w:eastAsiaTheme="minorHAnsi" w:hAnsi="Arial" w:cs="Arial"/>
          <w:sz w:val="22"/>
          <w:szCs w:val="22"/>
          <w:lang w:val="es-ES"/>
        </w:rPr>
        <w:t>varios</w:t>
      </w:r>
      <w:r w:rsidR="00935ED5">
        <w:rPr>
          <w:rFonts w:ascii="Arial" w:eastAsiaTheme="minorHAnsi" w:hAnsi="Arial" w:cs="Arial"/>
          <w:sz w:val="22"/>
          <w:szCs w:val="22"/>
          <w:lang w:val="es-ES"/>
        </w:rPr>
        <w:t xml:space="preserve"> billete</w:t>
      </w:r>
      <w:r w:rsidR="008551F1">
        <w:rPr>
          <w:rFonts w:ascii="Arial" w:eastAsiaTheme="minorHAnsi" w:hAnsi="Arial" w:cs="Arial"/>
          <w:sz w:val="22"/>
          <w:szCs w:val="22"/>
          <w:lang w:val="es-ES"/>
        </w:rPr>
        <w:t>s</w:t>
      </w:r>
      <w:r w:rsidR="00935ED5">
        <w:rPr>
          <w:rFonts w:ascii="Arial" w:eastAsiaTheme="minorHAnsi" w:hAnsi="Arial" w:cs="Arial"/>
          <w:sz w:val="22"/>
          <w:szCs w:val="22"/>
          <w:lang w:val="es-ES"/>
        </w:rPr>
        <w:t xml:space="preserve"> didáctico</w:t>
      </w:r>
      <w:r w:rsidR="008551F1">
        <w:rPr>
          <w:rFonts w:ascii="Arial" w:eastAsiaTheme="minorHAnsi" w:hAnsi="Arial" w:cs="Arial"/>
          <w:sz w:val="22"/>
          <w:szCs w:val="22"/>
          <w:lang w:val="es-ES"/>
        </w:rPr>
        <w:t>s</w:t>
      </w:r>
      <w:r w:rsidR="00935ED5">
        <w:rPr>
          <w:rFonts w:ascii="Arial" w:eastAsiaTheme="minorHAnsi" w:hAnsi="Arial" w:cs="Arial"/>
          <w:sz w:val="22"/>
          <w:szCs w:val="22"/>
          <w:lang w:val="es-ES"/>
        </w:rPr>
        <w:t xml:space="preserve"> de la misma denominación, con </w:t>
      </w:r>
      <w:r w:rsidR="004A16F1">
        <w:rPr>
          <w:rFonts w:ascii="Arial" w:eastAsiaTheme="minorHAnsi" w:hAnsi="Arial" w:cs="Arial"/>
          <w:sz w:val="22"/>
          <w:szCs w:val="22"/>
          <w:lang w:val="es-ES"/>
        </w:rPr>
        <w:t>los cuales</w:t>
      </w:r>
      <w:r w:rsidR="00935ED5">
        <w:rPr>
          <w:rFonts w:ascii="Arial" w:eastAsiaTheme="minorHAnsi" w:hAnsi="Arial" w:cs="Arial"/>
          <w:sz w:val="22"/>
          <w:szCs w:val="22"/>
          <w:lang w:val="es-ES"/>
        </w:rPr>
        <w:t xml:space="preserve"> comprar</w:t>
      </w:r>
      <w:r w:rsidR="009C5CEF">
        <w:rPr>
          <w:rFonts w:ascii="Arial" w:eastAsiaTheme="minorHAnsi" w:hAnsi="Arial" w:cs="Arial"/>
          <w:sz w:val="22"/>
          <w:szCs w:val="22"/>
          <w:lang w:val="es-ES"/>
        </w:rPr>
        <w:t>á</w:t>
      </w:r>
      <w:r w:rsidR="00935ED5">
        <w:rPr>
          <w:rFonts w:ascii="Arial" w:eastAsiaTheme="minorHAnsi" w:hAnsi="Arial" w:cs="Arial"/>
          <w:sz w:val="22"/>
          <w:szCs w:val="22"/>
          <w:lang w:val="es-ES"/>
        </w:rPr>
        <w:t>n el producto, bien o servicio del compañero que más le haya llamado la atención.</w:t>
      </w:r>
    </w:p>
    <w:p w:rsidR="00935ED5" w:rsidRDefault="00C20545" w:rsidP="00C20545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55245</wp:posOffset>
                </wp:positionV>
                <wp:extent cx="4133850" cy="1000125"/>
                <wp:effectExtent l="0" t="0" r="19050" b="28575"/>
                <wp:wrapNone/>
                <wp:docPr id="6" name="Cinta perfor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10001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545" w:rsidRDefault="00C20545" w:rsidP="00C20545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El emprendedor que más billetes acumule, será el ganador.</w:t>
                            </w:r>
                          </w:p>
                          <w:p w:rsidR="00C20545" w:rsidRPr="00C20545" w:rsidRDefault="00C20545" w:rsidP="00C2054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Animo!!!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6" o:spid="_x0000_s1029" type="#_x0000_t122" style="position:absolute;left:0;text-align:left;margin-left:31.2pt;margin-top:4.35pt;width:325.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" fillcolor="#70ad47 [3209]" strokecolor="#375623 [1609]" strokeweight="1pt">
                <v:textbox>
                  <w:txbxContent>
                    <w:p w:rsidR="00C20545" w:rsidRDefault="00C20545" w:rsidP="00C20545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El emprendedor que más billetes acumule, será el ganador.</w:t>
                      </w:r>
                    </w:p>
                    <w:p w:rsidR="00C20545" w:rsidRPr="00C20545" w:rsidRDefault="00C20545" w:rsidP="00C2054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Animo!!! </w:t>
                      </w:r>
                    </w:p>
                  </w:txbxContent>
                </v:textbox>
              </v:shape>
            </w:pict>
          </mc:Fallback>
        </mc:AlternateContent>
      </w:r>
      <w:r w:rsidR="008551F1">
        <w:rPr>
          <w:noProof/>
        </w:rPr>
        <w:drawing>
          <wp:anchor distT="0" distB="0" distL="114300" distR="114300" simplePos="0" relativeHeight="251662336" behindDoc="1" locked="0" layoutInCell="1" allowOverlap="1" wp14:anchorId="07EEF3A7" wp14:editId="75061359">
            <wp:simplePos x="0" y="0"/>
            <wp:positionH relativeFrom="column">
              <wp:posOffset>4177665</wp:posOffset>
            </wp:positionH>
            <wp:positionV relativeFrom="paragraph">
              <wp:posOffset>7620</wp:posOffset>
            </wp:positionV>
            <wp:extent cx="18764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90" y="21355"/>
                <wp:lineTo x="21490" y="0"/>
                <wp:lineTo x="0" y="0"/>
              </wp:wrapPolygon>
            </wp:wrapTight>
            <wp:docPr id="5" name="Imagen 5" descr="Historieta Linda Un Cameraman Ilustración del Vector - Ilustración de  operador, hombre: 9367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storieta Linda Un Cameraman Ilustración del Vector - Ilustración de  operador, hombre: 936727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D5" w:rsidRDefault="00935ED5" w:rsidP="00935ED5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C20545" w:rsidRDefault="00C20545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736C0E" w:rsidRDefault="00736C0E" w:rsidP="00736C0E">
      <w:pPr>
        <w:pStyle w:val="section"/>
        <w:numPr>
          <w:ilvl w:val="0"/>
          <w:numId w:val="8"/>
        </w:numPr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Me dirijo al instrumento de autoevaluación al final de la guía y valoro el indicador 4.</w:t>
      </w:r>
    </w:p>
    <w:p w:rsidR="00736C0E" w:rsidRDefault="00736C0E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C20545" w:rsidRDefault="00C20545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 w:rsidRPr="00C20545">
        <w:rPr>
          <w:rFonts w:ascii="Arial" w:eastAsiaTheme="minorHAnsi" w:hAnsi="Arial" w:cs="Arial"/>
          <w:b/>
          <w:sz w:val="96"/>
          <w:szCs w:val="96"/>
          <w:lang w:val="es-ES"/>
        </w:rPr>
        <w:t>D</w:t>
      </w:r>
      <w:r>
        <w:rPr>
          <w:rFonts w:ascii="Arial" w:eastAsiaTheme="minorHAnsi" w:hAnsi="Arial" w:cs="Arial"/>
          <w:sz w:val="22"/>
          <w:szCs w:val="22"/>
          <w:lang w:val="es-ES"/>
        </w:rPr>
        <w:t xml:space="preserve">. </w:t>
      </w:r>
      <w:r w:rsidRPr="009C5CEF">
        <w:rPr>
          <w:rFonts w:ascii="Arial" w:eastAsiaTheme="minorHAnsi" w:hAnsi="Arial" w:cs="Arial"/>
          <w:b/>
          <w:sz w:val="22"/>
          <w:szCs w:val="22"/>
          <w:lang w:val="es-ES"/>
        </w:rPr>
        <w:t>APLICACIÓN</w:t>
      </w:r>
      <w:r w:rsidR="008133A6" w:rsidRPr="009C5CEF">
        <w:rPr>
          <w:rFonts w:ascii="Arial" w:eastAsiaTheme="minorHAnsi" w:hAnsi="Arial" w:cs="Arial"/>
          <w:b/>
          <w:sz w:val="22"/>
          <w:szCs w:val="22"/>
          <w:lang w:val="es-ES"/>
        </w:rPr>
        <w:t xml:space="preserve"> – CON MI FAMILIA</w:t>
      </w:r>
    </w:p>
    <w:p w:rsidR="008133A6" w:rsidRDefault="007E38F0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1. E</w:t>
      </w:r>
      <w:r w:rsidR="008133A6">
        <w:rPr>
          <w:rFonts w:ascii="Arial" w:eastAsiaTheme="minorHAnsi" w:hAnsi="Arial" w:cs="Arial"/>
          <w:sz w:val="22"/>
          <w:szCs w:val="22"/>
          <w:lang w:val="es-ES"/>
        </w:rPr>
        <w:t xml:space="preserve">n compañía de mis </w:t>
      </w:r>
      <w:r w:rsidR="009C5CEF">
        <w:rPr>
          <w:rFonts w:ascii="Arial" w:eastAsiaTheme="minorHAnsi" w:hAnsi="Arial" w:cs="Arial"/>
          <w:sz w:val="22"/>
          <w:szCs w:val="22"/>
          <w:lang w:val="es-ES"/>
        </w:rPr>
        <w:t>familiares</w:t>
      </w:r>
      <w:r w:rsidR="008133A6">
        <w:rPr>
          <w:rFonts w:ascii="Arial" w:eastAsiaTheme="minorHAnsi" w:hAnsi="Arial" w:cs="Arial"/>
          <w:sz w:val="22"/>
          <w:szCs w:val="22"/>
          <w:lang w:val="es-ES"/>
        </w:rPr>
        <w:t xml:space="preserve"> y haciendo uso de la siguiente matriz, analizamos las posibilidades o pretextos que tenemos para desarrollar proyectos de emprendimiento cultural en nuestra región y algunas estrategias que permitan su implementación.</w:t>
      </w:r>
    </w:p>
    <w:p w:rsidR="008133A6" w:rsidRDefault="008133A6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Ejemplo:</w:t>
      </w: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5270"/>
        <w:gridCol w:w="5362"/>
      </w:tblGrid>
      <w:tr w:rsidR="008133A6" w:rsidTr="00B622D2">
        <w:trPr>
          <w:trHeight w:val="418"/>
        </w:trPr>
        <w:tc>
          <w:tcPr>
            <w:tcW w:w="5270" w:type="dxa"/>
            <w:shd w:val="clear" w:color="auto" w:fill="92D050"/>
          </w:tcPr>
          <w:p w:rsidR="008133A6" w:rsidRDefault="008133A6" w:rsidP="008133A6">
            <w:pPr>
              <w:pStyle w:val="section"/>
              <w:spacing w:before="0" w:beforeAutospacing="0" w:after="480" w:afterAutospacing="0"/>
              <w:jc w:val="center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>PRETEXTOS</w:t>
            </w:r>
          </w:p>
        </w:tc>
        <w:tc>
          <w:tcPr>
            <w:tcW w:w="5362" w:type="dxa"/>
            <w:shd w:val="clear" w:color="auto" w:fill="92D050"/>
          </w:tcPr>
          <w:p w:rsidR="008133A6" w:rsidRDefault="008133A6" w:rsidP="008133A6">
            <w:pPr>
              <w:pStyle w:val="section"/>
              <w:spacing w:before="0" w:beforeAutospacing="0" w:after="480" w:afterAutospacing="0"/>
              <w:jc w:val="center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>ESTRATEGIAS.</w:t>
            </w:r>
          </w:p>
        </w:tc>
      </w:tr>
      <w:tr w:rsidR="008133A6" w:rsidRPr="00C623FD" w:rsidTr="00B622D2">
        <w:tc>
          <w:tcPr>
            <w:tcW w:w="5270" w:type="dxa"/>
          </w:tcPr>
          <w:p w:rsidR="008133A6" w:rsidRDefault="00B622D2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Mitos </w:t>
            </w:r>
            <w:r w:rsidR="00D2320C"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y leyendas </w:t>
            </w: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>de la comunidad, vereda o región.</w:t>
            </w:r>
          </w:p>
        </w:tc>
        <w:tc>
          <w:tcPr>
            <w:tcW w:w="5362" w:type="dxa"/>
          </w:tcPr>
          <w:p w:rsidR="00B622D2" w:rsidRDefault="00B622D2" w:rsidP="00E96953">
            <w:pPr>
              <w:pStyle w:val="section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>Realizar tertulias</w:t>
            </w:r>
            <w:r w:rsidR="00E96953"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 1 vez al mes</w:t>
            </w: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 con sabedores o abuelos</w:t>
            </w:r>
            <w:r w:rsidR="00D2320C"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 de la comunidad, en las que se </w:t>
            </w: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>den a conocer cuáles son los mitos</w:t>
            </w:r>
            <w:r w:rsidR="00D2320C"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 y leyendas</w:t>
            </w: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>, su impacto en la región y como ellos enriquecen la cultura de nuestra población.</w:t>
            </w:r>
          </w:p>
          <w:p w:rsidR="00B622D2" w:rsidRDefault="00B622D2" w:rsidP="00E96953">
            <w:pPr>
              <w:pStyle w:val="section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Estos procesos pueden ser grabados por </w:t>
            </w:r>
            <w:r w:rsidR="00D2320C">
              <w:rPr>
                <w:rFonts w:ascii="Arial" w:eastAsiaTheme="minorHAnsi" w:hAnsi="Arial" w:cs="Arial"/>
                <w:sz w:val="22"/>
                <w:szCs w:val="22"/>
                <w:lang w:val="es-ES"/>
              </w:rPr>
              <w:t>audios,</w:t>
            </w: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 videos y tomar registro fotográfico, los cuales se pueden replicar en una franja cultural en la emisora comunitaria y por redes sociales.</w:t>
            </w:r>
          </w:p>
          <w:p w:rsidR="00D2320C" w:rsidRDefault="00D2320C" w:rsidP="004D01FC">
            <w:pPr>
              <w:pStyle w:val="section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Con </w:t>
            </w:r>
            <w:r w:rsidR="004D01FC">
              <w:rPr>
                <w:rFonts w:ascii="Arial" w:eastAsiaTheme="minorHAnsi" w:hAnsi="Arial" w:cs="Arial"/>
                <w:sz w:val="22"/>
                <w:szCs w:val="22"/>
                <w:lang w:val="es-ES"/>
              </w:rPr>
              <w:t xml:space="preserve">el uso de </w:t>
            </w:r>
            <w:r>
              <w:rPr>
                <w:rFonts w:ascii="Arial" w:eastAsiaTheme="minorHAnsi" w:hAnsi="Arial" w:cs="Arial"/>
                <w:sz w:val="22"/>
                <w:szCs w:val="22"/>
                <w:lang w:val="es-ES"/>
              </w:rPr>
              <w:t>redes sociales, puedes convertirte en un influencer, así podrás generar ingresos económicos por medio de la publicación de contenidos.</w:t>
            </w:r>
          </w:p>
        </w:tc>
      </w:tr>
      <w:tr w:rsidR="008133A6" w:rsidRPr="00C623FD" w:rsidTr="00B622D2">
        <w:tc>
          <w:tcPr>
            <w:tcW w:w="5270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362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</w:tr>
      <w:tr w:rsidR="008133A6" w:rsidRPr="00C623FD" w:rsidTr="00B622D2">
        <w:tc>
          <w:tcPr>
            <w:tcW w:w="5270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362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</w:tr>
      <w:tr w:rsidR="008133A6" w:rsidRPr="00C623FD" w:rsidTr="00B622D2">
        <w:tc>
          <w:tcPr>
            <w:tcW w:w="5270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362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</w:tr>
      <w:tr w:rsidR="008133A6" w:rsidRPr="00C623FD" w:rsidTr="00B622D2">
        <w:tc>
          <w:tcPr>
            <w:tcW w:w="5270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362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</w:tr>
      <w:tr w:rsidR="008133A6" w:rsidRPr="00C623FD" w:rsidTr="00B622D2">
        <w:tc>
          <w:tcPr>
            <w:tcW w:w="5270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362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</w:tr>
      <w:tr w:rsidR="008133A6" w:rsidRPr="00C623FD" w:rsidTr="00B622D2">
        <w:tc>
          <w:tcPr>
            <w:tcW w:w="5270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362" w:type="dxa"/>
          </w:tcPr>
          <w:p w:rsidR="008133A6" w:rsidRDefault="008133A6" w:rsidP="000E4610">
            <w:pPr>
              <w:pStyle w:val="section"/>
              <w:spacing w:before="0" w:beforeAutospacing="0" w:after="480" w:afterAutospacing="0"/>
              <w:jc w:val="both"/>
              <w:rPr>
                <w:rFonts w:ascii="Arial" w:eastAsiaTheme="minorHAnsi" w:hAnsi="Arial" w:cs="Arial"/>
                <w:sz w:val="22"/>
                <w:szCs w:val="22"/>
                <w:lang w:val="es-ES"/>
              </w:rPr>
            </w:pPr>
          </w:p>
        </w:tc>
      </w:tr>
    </w:tbl>
    <w:p w:rsidR="008133A6" w:rsidRDefault="008133A6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C20545" w:rsidRDefault="00FD0C6E" w:rsidP="00FD0C6E">
      <w:pPr>
        <w:pStyle w:val="section"/>
        <w:numPr>
          <w:ilvl w:val="0"/>
          <w:numId w:val="7"/>
        </w:numPr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En la próxima clase, hacemos entrega de la actividad de la aplicación terminada al profesor y le pedimos que complemente nuestros aprendizajes.</w:t>
      </w:r>
    </w:p>
    <w:p w:rsidR="00825221" w:rsidRDefault="00825221" w:rsidP="00FD0C6E">
      <w:pPr>
        <w:pStyle w:val="section"/>
        <w:numPr>
          <w:ilvl w:val="0"/>
          <w:numId w:val="7"/>
        </w:numPr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sz w:val="22"/>
          <w:szCs w:val="22"/>
          <w:lang w:val="es-ES"/>
        </w:rPr>
        <w:t>Me dirijo al instrumento de autoevaluación y valoro el indicador</w:t>
      </w:r>
      <w:r w:rsidR="000B08F3">
        <w:rPr>
          <w:rFonts w:ascii="Arial" w:eastAsiaTheme="minorHAnsi" w:hAnsi="Arial" w:cs="Arial"/>
          <w:sz w:val="22"/>
          <w:szCs w:val="22"/>
          <w:lang w:val="es-ES"/>
        </w:rPr>
        <w:t xml:space="preserve"> 5</w:t>
      </w:r>
    </w:p>
    <w:p w:rsidR="00825221" w:rsidRDefault="00254A92" w:rsidP="00254A92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r>
        <w:rPr>
          <w:rFonts w:ascii="Arial" w:eastAsiaTheme="minorHAns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C5CCC" wp14:editId="38C0E06B">
                <wp:simplePos x="0" y="0"/>
                <wp:positionH relativeFrom="margin">
                  <wp:align>left</wp:align>
                </wp:positionH>
                <wp:positionV relativeFrom="paragraph">
                  <wp:posOffset>255270</wp:posOffset>
                </wp:positionV>
                <wp:extent cx="5572125" cy="752475"/>
                <wp:effectExtent l="0" t="19050" r="28575" b="28575"/>
                <wp:wrapNone/>
                <wp:docPr id="11" name="Pergamino horizont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7524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A92" w:rsidRPr="00254A92" w:rsidRDefault="00254A92" w:rsidP="00254A9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Instrumento de autoevaluación “valorando mis aprendizajes”.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5CCC" id="Pergamino horizontal 11" o:spid="_x0000_s1030" type="#_x0000_t98" style="position:absolute;left:0;text-align:left;margin-left:0;margin-top:20.1pt;width:438.75pt;height:59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254A92" w:rsidRPr="00254A92" w:rsidRDefault="00254A92" w:rsidP="00254A9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Instrumento de autoevaluación “valorando mis aprendizajes”.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4A92" w:rsidRDefault="00254A92" w:rsidP="00254A92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254A92" w:rsidRDefault="00254A92" w:rsidP="00254A92">
      <w:pPr>
        <w:pStyle w:val="section"/>
        <w:spacing w:before="0" w:beforeAutospacing="0" w:after="480" w:afterAutospacing="0"/>
        <w:ind w:left="72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tbl>
      <w:tblPr>
        <w:tblStyle w:val="Tablaconcuadrcula"/>
        <w:tblW w:w="11300" w:type="dxa"/>
        <w:tblInd w:w="-1228" w:type="dxa"/>
        <w:tblLook w:val="04A0" w:firstRow="1" w:lastRow="0" w:firstColumn="1" w:lastColumn="0" w:noHBand="0" w:noVBand="1"/>
      </w:tblPr>
      <w:tblGrid>
        <w:gridCol w:w="567"/>
        <w:gridCol w:w="7082"/>
        <w:gridCol w:w="1186"/>
        <w:gridCol w:w="705"/>
        <w:gridCol w:w="983"/>
        <w:gridCol w:w="777"/>
      </w:tblGrid>
      <w:tr w:rsidR="00825221" w:rsidRPr="009A35A6" w:rsidTr="00707132">
        <w:tc>
          <w:tcPr>
            <w:tcW w:w="567" w:type="dxa"/>
            <w:vMerge w:val="restart"/>
            <w:shd w:val="clear" w:color="auto" w:fill="92D050"/>
          </w:tcPr>
          <w:p w:rsidR="00825221" w:rsidRPr="009E1F5B" w:rsidRDefault="00825221" w:rsidP="0070713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E1F5B">
              <w:rPr>
                <w:rFonts w:ascii="Arial" w:hAnsi="Arial" w:cs="Arial"/>
                <w:color w:val="000000" w:themeColor="text1"/>
              </w:rPr>
              <w:t>#</w:t>
            </w:r>
          </w:p>
        </w:tc>
        <w:tc>
          <w:tcPr>
            <w:tcW w:w="7082" w:type="dxa"/>
            <w:vMerge w:val="restart"/>
            <w:shd w:val="clear" w:color="auto" w:fill="92D050"/>
          </w:tcPr>
          <w:p w:rsidR="00825221" w:rsidRPr="009E1F5B" w:rsidRDefault="00825221" w:rsidP="0070713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E1F5B">
              <w:rPr>
                <w:rFonts w:ascii="Arial" w:hAnsi="Arial" w:cs="Arial"/>
                <w:color w:val="000000" w:themeColor="text1"/>
              </w:rPr>
              <w:t>Indicador</w:t>
            </w:r>
          </w:p>
        </w:tc>
        <w:tc>
          <w:tcPr>
            <w:tcW w:w="3651" w:type="dxa"/>
            <w:gridSpan w:val="4"/>
            <w:shd w:val="clear" w:color="auto" w:fill="92D050"/>
          </w:tcPr>
          <w:p w:rsidR="00825221" w:rsidRPr="009E1F5B" w:rsidRDefault="00825221" w:rsidP="0070713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E1F5B">
              <w:rPr>
                <w:rFonts w:ascii="Arial" w:hAnsi="Arial" w:cs="Arial"/>
                <w:color w:val="000000" w:themeColor="text1"/>
              </w:rPr>
              <w:t>Valoración</w:t>
            </w:r>
          </w:p>
        </w:tc>
      </w:tr>
      <w:tr w:rsidR="00825221" w:rsidRPr="009A35A6" w:rsidTr="00707132">
        <w:tc>
          <w:tcPr>
            <w:tcW w:w="567" w:type="dxa"/>
            <w:vMerge/>
            <w:shd w:val="clear" w:color="auto" w:fill="92D050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082" w:type="dxa"/>
            <w:vMerge/>
            <w:shd w:val="clear" w:color="auto" w:fill="92D050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86" w:type="dxa"/>
            <w:shd w:val="clear" w:color="auto" w:fill="92D050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</w:rPr>
            </w:pPr>
            <w:r w:rsidRPr="009E1F5B">
              <w:rPr>
                <w:rFonts w:ascii="Arial" w:hAnsi="Arial" w:cs="Arial"/>
                <w:color w:val="000000" w:themeColor="text1"/>
              </w:rPr>
              <w:t>Superior</w:t>
            </w:r>
          </w:p>
        </w:tc>
        <w:tc>
          <w:tcPr>
            <w:tcW w:w="705" w:type="dxa"/>
            <w:shd w:val="clear" w:color="auto" w:fill="92D050"/>
          </w:tcPr>
          <w:p w:rsidR="00825221" w:rsidRPr="009E1F5B" w:rsidRDefault="00825221" w:rsidP="0070713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E1F5B">
              <w:rPr>
                <w:rFonts w:ascii="Arial" w:hAnsi="Arial" w:cs="Arial"/>
                <w:color w:val="000000" w:themeColor="text1"/>
              </w:rPr>
              <w:t>Alto</w:t>
            </w:r>
          </w:p>
        </w:tc>
        <w:tc>
          <w:tcPr>
            <w:tcW w:w="983" w:type="dxa"/>
            <w:shd w:val="clear" w:color="auto" w:fill="92D050"/>
          </w:tcPr>
          <w:p w:rsidR="00825221" w:rsidRPr="009E1F5B" w:rsidRDefault="00825221" w:rsidP="0070713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E1F5B">
              <w:rPr>
                <w:rFonts w:ascii="Arial" w:hAnsi="Arial" w:cs="Arial"/>
                <w:color w:val="000000" w:themeColor="text1"/>
              </w:rPr>
              <w:t>Básico</w:t>
            </w:r>
          </w:p>
        </w:tc>
        <w:tc>
          <w:tcPr>
            <w:tcW w:w="777" w:type="dxa"/>
            <w:shd w:val="clear" w:color="auto" w:fill="92D050"/>
          </w:tcPr>
          <w:p w:rsidR="00825221" w:rsidRPr="009E1F5B" w:rsidRDefault="00825221" w:rsidP="0070713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E1F5B">
              <w:rPr>
                <w:rFonts w:ascii="Arial" w:hAnsi="Arial" w:cs="Arial"/>
                <w:color w:val="000000" w:themeColor="text1"/>
              </w:rPr>
              <w:t>Bajo</w:t>
            </w:r>
          </w:p>
        </w:tc>
      </w:tr>
      <w:tr w:rsidR="00825221" w:rsidRPr="00C623FD" w:rsidTr="00707132">
        <w:tc>
          <w:tcPr>
            <w:tcW w:w="567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</w:rPr>
            </w:pPr>
            <w:r w:rsidRPr="009E1F5B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7082" w:type="dxa"/>
          </w:tcPr>
          <w:p w:rsidR="00825221" w:rsidRPr="009E1F5B" w:rsidRDefault="00A15692" w:rsidP="00825221">
            <w:pPr>
              <w:rPr>
                <w:rFonts w:ascii="Arial" w:hAnsi="Arial" w:cs="Arial"/>
                <w:color w:val="000000" w:themeColor="text1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lang w:val="es-ES"/>
              </w:rPr>
              <w:t>Desarrollé</w:t>
            </w:r>
            <w:r w:rsidR="00825221" w:rsidRPr="009E1F5B">
              <w:rPr>
                <w:rFonts w:ascii="Arial" w:hAnsi="Arial" w:cs="Arial"/>
                <w:color w:val="000000" w:themeColor="text1"/>
                <w:lang w:val="es-ES"/>
              </w:rPr>
              <w:t xml:space="preserve"> la actividad </w:t>
            </w:r>
            <w:r w:rsidR="00825221">
              <w:rPr>
                <w:rFonts w:ascii="Arial" w:hAnsi="Arial" w:cs="Arial"/>
                <w:color w:val="000000" w:themeColor="text1"/>
                <w:lang w:val="es-ES"/>
              </w:rPr>
              <w:t>de falso o verdadero a conciencia y analizando cada una de las preguntas con criterio.</w:t>
            </w:r>
            <w:r w:rsidR="00825221" w:rsidRPr="009E1F5B">
              <w:rPr>
                <w:rFonts w:ascii="Arial" w:hAnsi="Arial" w:cs="Arial"/>
                <w:color w:val="000000" w:themeColor="text1"/>
                <w:lang w:val="es-ES"/>
              </w:rPr>
              <w:t xml:space="preserve"> </w:t>
            </w:r>
          </w:p>
        </w:tc>
        <w:tc>
          <w:tcPr>
            <w:tcW w:w="1186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05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983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77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825221" w:rsidRPr="00C623FD" w:rsidTr="00707132">
        <w:tc>
          <w:tcPr>
            <w:tcW w:w="567" w:type="dxa"/>
          </w:tcPr>
          <w:p w:rsidR="00825221" w:rsidRPr="00825221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  <w:r w:rsidRPr="00825221">
              <w:rPr>
                <w:rFonts w:ascii="Arial" w:hAnsi="Arial" w:cs="Arial"/>
                <w:color w:val="000000" w:themeColor="text1"/>
                <w:lang w:val="es-ES"/>
              </w:rPr>
              <w:t>2</w:t>
            </w:r>
          </w:p>
        </w:tc>
        <w:tc>
          <w:tcPr>
            <w:tcW w:w="7082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lang w:val="es-ES"/>
              </w:rPr>
              <w:t>P</w:t>
            </w:r>
            <w:r w:rsidR="00A15692">
              <w:rPr>
                <w:rFonts w:ascii="Arial" w:hAnsi="Arial" w:cs="Arial"/>
                <w:color w:val="000000" w:themeColor="text1"/>
                <w:lang w:val="es-ES"/>
              </w:rPr>
              <w:t>resté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 atención y respet</w:t>
            </w:r>
            <w:r w:rsidR="009C5CEF">
              <w:rPr>
                <w:rFonts w:ascii="Arial" w:hAnsi="Arial" w:cs="Arial"/>
                <w:color w:val="000000" w:themeColor="text1"/>
                <w:lang w:val="es-ES"/>
              </w:rPr>
              <w:t>é</w:t>
            </w:r>
            <w:bookmarkStart w:id="0" w:name="_GoBack"/>
            <w:bookmarkEnd w:id="0"/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 al relator al momento de la lectura de la fundamentación.</w:t>
            </w:r>
          </w:p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186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05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983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77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825221" w:rsidRPr="00C623FD" w:rsidTr="00707132">
        <w:tc>
          <w:tcPr>
            <w:tcW w:w="567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</w:rPr>
            </w:pPr>
            <w:r w:rsidRPr="009E1F5B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7082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Interioricé los conceptos clave de la lectura del momento de la fundamentación. </w:t>
            </w:r>
          </w:p>
        </w:tc>
        <w:tc>
          <w:tcPr>
            <w:tcW w:w="1186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05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983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77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825221" w:rsidRPr="00C623FD" w:rsidTr="00707132">
        <w:tc>
          <w:tcPr>
            <w:tcW w:w="567" w:type="dxa"/>
          </w:tcPr>
          <w:p w:rsidR="00825221" w:rsidRPr="00825221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  <w:r w:rsidRPr="00825221">
              <w:rPr>
                <w:rFonts w:ascii="Arial" w:hAnsi="Arial" w:cs="Arial"/>
                <w:color w:val="000000" w:themeColor="text1"/>
                <w:lang w:val="es-ES"/>
              </w:rPr>
              <w:t>4</w:t>
            </w:r>
          </w:p>
        </w:tc>
        <w:tc>
          <w:tcPr>
            <w:tcW w:w="7082" w:type="dxa"/>
          </w:tcPr>
          <w:p w:rsidR="00825221" w:rsidRPr="009E1F5B" w:rsidRDefault="00825221" w:rsidP="00825221">
            <w:pPr>
              <w:rPr>
                <w:rFonts w:ascii="Arial" w:hAnsi="Arial" w:cs="Arial"/>
                <w:color w:val="000000" w:themeColor="text1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Realicé el comercial siguiendo las recomendaciones dadas y expuse mi emprendimiento cultural delante mis demás compañeros y docente.</w:t>
            </w:r>
          </w:p>
        </w:tc>
        <w:tc>
          <w:tcPr>
            <w:tcW w:w="1186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05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983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77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825221" w:rsidRPr="00C623FD" w:rsidTr="00707132">
        <w:trPr>
          <w:trHeight w:val="426"/>
        </w:trPr>
        <w:tc>
          <w:tcPr>
            <w:tcW w:w="567" w:type="dxa"/>
          </w:tcPr>
          <w:p w:rsidR="00825221" w:rsidRPr="00825221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  <w:r w:rsidRPr="00825221">
              <w:rPr>
                <w:rFonts w:ascii="Arial" w:hAnsi="Arial" w:cs="Arial"/>
                <w:color w:val="000000" w:themeColor="text1"/>
                <w:lang w:val="es-ES"/>
              </w:rPr>
              <w:t>5</w:t>
            </w:r>
          </w:p>
        </w:tc>
        <w:tc>
          <w:tcPr>
            <w:tcW w:w="7082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Identifiqué oportunidades de emprendimientos culturales en mi entorno y diseñé estrategias para su desarrollo</w:t>
            </w:r>
          </w:p>
        </w:tc>
        <w:tc>
          <w:tcPr>
            <w:tcW w:w="1186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05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983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777" w:type="dxa"/>
          </w:tcPr>
          <w:p w:rsidR="00825221" w:rsidRPr="009E1F5B" w:rsidRDefault="00825221" w:rsidP="00707132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</w:tr>
    </w:tbl>
    <w:p w:rsidR="00825221" w:rsidRDefault="00825221" w:rsidP="00825221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4D01FC" w:rsidRDefault="004D01FC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b/>
          <w:sz w:val="22"/>
          <w:szCs w:val="22"/>
          <w:lang w:val="es-ES"/>
        </w:rPr>
      </w:pPr>
      <w:r w:rsidRPr="004D01FC">
        <w:rPr>
          <w:rFonts w:ascii="Arial" w:eastAsiaTheme="minorHAnsi" w:hAnsi="Arial" w:cs="Arial"/>
          <w:b/>
          <w:sz w:val="22"/>
          <w:szCs w:val="22"/>
          <w:lang w:val="es-ES"/>
        </w:rPr>
        <w:t>BIBLIOGRAFIA:</w:t>
      </w:r>
    </w:p>
    <w:p w:rsidR="00C87F0A" w:rsidRPr="004D01FC" w:rsidRDefault="002B7174" w:rsidP="004D01FC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b/>
          <w:sz w:val="22"/>
          <w:szCs w:val="22"/>
          <w:lang w:val="es-ES"/>
        </w:rPr>
      </w:pPr>
      <w:hyperlink r:id="rId14" w:history="1">
        <w:r w:rsidR="00C87F0A" w:rsidRPr="00155741">
          <w:rPr>
            <w:rStyle w:val="Hipervnculo"/>
            <w:rFonts w:ascii="Arial" w:eastAsiaTheme="minorHAnsi" w:hAnsi="Arial" w:cs="Arial"/>
            <w:sz w:val="22"/>
            <w:szCs w:val="22"/>
            <w:lang w:val="es-ES"/>
          </w:rPr>
          <w:t>https://www.semana.com/mejor-colombia/articulo/jovenes-rurales-de-caldas-se-consolidan-como-emprendedores-gracias-a-una-poderosa-estrategia-de-educacion-en-el-campo/202142/</w:t>
        </w:r>
      </w:hyperlink>
    </w:p>
    <w:p w:rsidR="00C87F0A" w:rsidRDefault="002B7174" w:rsidP="004D01FC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hyperlink r:id="rId15" w:history="1">
        <w:r w:rsidR="009A18B4" w:rsidRPr="00155741">
          <w:rPr>
            <w:rStyle w:val="Hipervnculo"/>
            <w:rFonts w:ascii="Arial" w:eastAsiaTheme="minorHAnsi" w:hAnsi="Arial" w:cs="Arial"/>
            <w:sz w:val="22"/>
            <w:szCs w:val="22"/>
            <w:lang w:val="es-ES"/>
          </w:rPr>
          <w:t>http://laaventuradeaprender.intef.es/guias/-como-sentipensar-</w:t>
        </w:r>
      </w:hyperlink>
    </w:p>
    <w:p w:rsidR="008551F1" w:rsidRDefault="002B7174" w:rsidP="004D01FC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hyperlink r:id="rId16" w:history="1">
        <w:r w:rsidR="008551F1" w:rsidRPr="00155741">
          <w:rPr>
            <w:rStyle w:val="Hipervnculo"/>
            <w:rFonts w:ascii="Arial" w:eastAsiaTheme="minorHAnsi" w:hAnsi="Arial" w:cs="Arial"/>
            <w:sz w:val="22"/>
            <w:szCs w:val="22"/>
            <w:lang w:val="es-ES"/>
          </w:rPr>
          <w:t>https://es.123rf.com/photo_76999983_presentador-ni%C3%B1o.html</w:t>
        </w:r>
      </w:hyperlink>
    </w:p>
    <w:p w:rsidR="008551F1" w:rsidRDefault="002B7174" w:rsidP="004D01FC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hyperlink r:id="rId17" w:history="1">
        <w:r w:rsidR="008551F1" w:rsidRPr="00155741">
          <w:rPr>
            <w:rStyle w:val="Hipervnculo"/>
            <w:rFonts w:ascii="Arial" w:eastAsiaTheme="minorHAnsi" w:hAnsi="Arial" w:cs="Arial"/>
            <w:sz w:val="22"/>
            <w:szCs w:val="22"/>
            <w:lang w:val="es-ES"/>
          </w:rPr>
          <w:t>https://www.freepik.es/vector-premium/nino-pequeno-que-tiene-buena-idea_5882252.htm</w:t>
        </w:r>
      </w:hyperlink>
    </w:p>
    <w:p w:rsidR="00C20545" w:rsidRDefault="002B7174" w:rsidP="004D01FC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hyperlink r:id="rId18" w:history="1">
        <w:r w:rsidR="00C20545" w:rsidRPr="00155741">
          <w:rPr>
            <w:rStyle w:val="Hipervnculo"/>
            <w:rFonts w:ascii="Arial" w:eastAsiaTheme="minorHAnsi" w:hAnsi="Arial" w:cs="Arial"/>
            <w:sz w:val="22"/>
            <w:szCs w:val="22"/>
            <w:lang w:val="es-ES"/>
          </w:rPr>
          <w:t>https://es.dreamstime.com/stock-de-ilustraci%C3%B3n-historieta-linda-un-cameraman-image93672710</w:t>
        </w:r>
      </w:hyperlink>
    </w:p>
    <w:p w:rsidR="00FD0C6E" w:rsidRDefault="002B7174" w:rsidP="004D01FC">
      <w:pPr>
        <w:pStyle w:val="section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  <w:hyperlink r:id="rId19" w:history="1">
        <w:r w:rsidR="00FD0C6E" w:rsidRPr="00155741">
          <w:rPr>
            <w:rStyle w:val="Hipervnculo"/>
            <w:rFonts w:ascii="Arial" w:eastAsiaTheme="minorHAnsi" w:hAnsi="Arial" w:cs="Arial"/>
            <w:sz w:val="22"/>
            <w:szCs w:val="22"/>
            <w:lang w:val="es-ES"/>
          </w:rPr>
          <w:t>https://lmocampos.wordpress.com/noticias/</w:t>
        </w:r>
      </w:hyperlink>
    </w:p>
    <w:p w:rsidR="00FD0C6E" w:rsidRDefault="00FD0C6E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C20545" w:rsidRDefault="00C20545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8551F1" w:rsidRDefault="008551F1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p w:rsidR="009A18B4" w:rsidRPr="000E4610" w:rsidRDefault="009A18B4" w:rsidP="000E4610">
      <w:pPr>
        <w:pStyle w:val="section"/>
        <w:spacing w:before="0" w:beforeAutospacing="0" w:after="480" w:afterAutospacing="0"/>
        <w:jc w:val="both"/>
        <w:rPr>
          <w:rFonts w:ascii="Arial" w:eastAsiaTheme="minorHAnsi" w:hAnsi="Arial" w:cs="Arial"/>
          <w:sz w:val="22"/>
          <w:szCs w:val="22"/>
          <w:lang w:val="es-ES"/>
        </w:rPr>
      </w:pPr>
    </w:p>
    <w:sectPr w:rsidR="009A18B4" w:rsidRPr="000E4610" w:rsidSect="009C1D1E">
      <w:type w:val="continuous"/>
      <w:pgSz w:w="12240" w:h="15840"/>
      <w:pgMar w:top="1417" w:right="1701" w:bottom="1417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174" w:rsidRDefault="002B7174" w:rsidP="0056158E">
      <w:pPr>
        <w:spacing w:after="0" w:line="240" w:lineRule="auto"/>
      </w:pPr>
      <w:r>
        <w:separator/>
      </w:r>
    </w:p>
  </w:endnote>
  <w:endnote w:type="continuationSeparator" w:id="0">
    <w:p w:rsidR="002B7174" w:rsidRDefault="002B7174" w:rsidP="00561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174" w:rsidRDefault="002B7174" w:rsidP="0056158E">
      <w:pPr>
        <w:spacing w:after="0" w:line="240" w:lineRule="auto"/>
      </w:pPr>
      <w:r>
        <w:separator/>
      </w:r>
    </w:p>
  </w:footnote>
  <w:footnote w:type="continuationSeparator" w:id="0">
    <w:p w:rsidR="002B7174" w:rsidRDefault="002B7174" w:rsidP="00561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58E" w:rsidRDefault="0056158E">
    <w:pPr>
      <w:pStyle w:val="Encabezado"/>
      <w:rPr>
        <w:lang w:val="es-CO"/>
      </w:rPr>
    </w:pPr>
    <w:r>
      <w:rPr>
        <w:lang w:val="es-CO"/>
      </w:rPr>
      <w:t>Material de prueba.</w:t>
    </w:r>
  </w:p>
  <w:p w:rsidR="0056158E" w:rsidRPr="0056158E" w:rsidRDefault="0056158E">
    <w:pPr>
      <w:pStyle w:val="Encabezado"/>
      <w:rPr>
        <w:lang w:val="es-CO"/>
      </w:rPr>
    </w:pPr>
    <w:r>
      <w:rPr>
        <w:lang w:val="es-CO"/>
      </w:rPr>
      <w:t>Guía elaborada por Área de Educación del Comité de Cafeteros.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97D08"/>
    <w:multiLevelType w:val="hybridMultilevel"/>
    <w:tmpl w:val="DD768F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28D0"/>
    <w:multiLevelType w:val="hybridMultilevel"/>
    <w:tmpl w:val="8FB6A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0456D"/>
    <w:multiLevelType w:val="hybridMultilevel"/>
    <w:tmpl w:val="6A9AEE78"/>
    <w:lvl w:ilvl="0" w:tplc="8110C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471157"/>
    <w:multiLevelType w:val="hybridMultilevel"/>
    <w:tmpl w:val="F06AA02C"/>
    <w:lvl w:ilvl="0" w:tplc="C9C63C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4B0DEB"/>
    <w:multiLevelType w:val="hybridMultilevel"/>
    <w:tmpl w:val="3FF40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00CAF"/>
    <w:multiLevelType w:val="hybridMultilevel"/>
    <w:tmpl w:val="155CD99E"/>
    <w:lvl w:ilvl="0" w:tplc="4044DF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4B3AC7"/>
    <w:multiLevelType w:val="hybridMultilevel"/>
    <w:tmpl w:val="ECC259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71B85"/>
    <w:multiLevelType w:val="hybridMultilevel"/>
    <w:tmpl w:val="E5A0E856"/>
    <w:lvl w:ilvl="0" w:tplc="123E16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F24E66"/>
    <w:multiLevelType w:val="hybridMultilevel"/>
    <w:tmpl w:val="0DEA3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93BCE"/>
    <w:multiLevelType w:val="hybridMultilevel"/>
    <w:tmpl w:val="145C7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528CC"/>
    <w:multiLevelType w:val="hybridMultilevel"/>
    <w:tmpl w:val="C038C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FA3"/>
    <w:rsid w:val="0000466C"/>
    <w:rsid w:val="0000650C"/>
    <w:rsid w:val="00037875"/>
    <w:rsid w:val="00041126"/>
    <w:rsid w:val="000B08F3"/>
    <w:rsid w:val="000E4610"/>
    <w:rsid w:val="00104B3A"/>
    <w:rsid w:val="001D013E"/>
    <w:rsid w:val="00254A92"/>
    <w:rsid w:val="00257554"/>
    <w:rsid w:val="002A2E5E"/>
    <w:rsid w:val="002B7174"/>
    <w:rsid w:val="0032374F"/>
    <w:rsid w:val="00387A48"/>
    <w:rsid w:val="004A16F1"/>
    <w:rsid w:val="004D01FC"/>
    <w:rsid w:val="0056158E"/>
    <w:rsid w:val="00593BC6"/>
    <w:rsid w:val="006935F0"/>
    <w:rsid w:val="00705775"/>
    <w:rsid w:val="00736C0E"/>
    <w:rsid w:val="007556CD"/>
    <w:rsid w:val="00760FA3"/>
    <w:rsid w:val="007E38F0"/>
    <w:rsid w:val="008133A6"/>
    <w:rsid w:val="00825221"/>
    <w:rsid w:val="008551F1"/>
    <w:rsid w:val="00935ED5"/>
    <w:rsid w:val="009527C2"/>
    <w:rsid w:val="009A18B4"/>
    <w:rsid w:val="009C1D1E"/>
    <w:rsid w:val="009C5CEF"/>
    <w:rsid w:val="00A06C12"/>
    <w:rsid w:val="00A15692"/>
    <w:rsid w:val="00A34BA3"/>
    <w:rsid w:val="00A81163"/>
    <w:rsid w:val="00A81E0B"/>
    <w:rsid w:val="00AF5E2B"/>
    <w:rsid w:val="00B622D2"/>
    <w:rsid w:val="00B6767C"/>
    <w:rsid w:val="00B721B6"/>
    <w:rsid w:val="00BD166D"/>
    <w:rsid w:val="00C20545"/>
    <w:rsid w:val="00C60F85"/>
    <w:rsid w:val="00C623FD"/>
    <w:rsid w:val="00C66A57"/>
    <w:rsid w:val="00C87F0A"/>
    <w:rsid w:val="00CE0D80"/>
    <w:rsid w:val="00CF3D25"/>
    <w:rsid w:val="00D00777"/>
    <w:rsid w:val="00D2320C"/>
    <w:rsid w:val="00DA6D46"/>
    <w:rsid w:val="00E018F9"/>
    <w:rsid w:val="00E2214C"/>
    <w:rsid w:val="00E96953"/>
    <w:rsid w:val="00F9793E"/>
    <w:rsid w:val="00FA0BA5"/>
    <w:rsid w:val="00FD0C6E"/>
    <w:rsid w:val="00FD6BF4"/>
    <w:rsid w:val="00FE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B5AD0"/>
  <w15:chartTrackingRefBased/>
  <w15:docId w15:val="{FB0FDC5E-5097-4045-8241-74FBC2174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3D25"/>
    <w:pPr>
      <w:ind w:left="720"/>
      <w:contextualSpacing/>
    </w:pPr>
  </w:style>
  <w:style w:type="paragraph" w:customStyle="1" w:styleId="section">
    <w:name w:val="section"/>
    <w:basedOn w:val="Normal"/>
    <w:rsid w:val="00104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87F0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813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615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58E"/>
  </w:style>
  <w:style w:type="paragraph" w:styleId="Piedepgina">
    <w:name w:val="footer"/>
    <w:basedOn w:val="Normal"/>
    <w:link w:val="PiedepginaCar"/>
    <w:uiPriority w:val="99"/>
    <w:unhideWhenUsed/>
    <w:rsid w:val="005615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8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es.dreamstime.com/stock-de-ilustraci%C3%B3n-historieta-linda-un-cameraman-image9367271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www.freepik.es/vector-premium/nino-pequeno-que-tiene-buena-idea_5882252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123rf.com/photo_76999983_presentador-ni%C3%B1o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laaventuradeaprender.intef.es/guias/-como-sentipensar-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lmocampos.wordpress.com/noticia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semana.com/mejor-colombia/articulo/jovenes-rurales-de-caldas-se-consolidan-como-emprendedores-gracias-a-una-poderosa-estrategia-de-educacion-en-el-campo/202142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1574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Lenovo</cp:lastModifiedBy>
  <cp:revision>4</cp:revision>
  <dcterms:created xsi:type="dcterms:W3CDTF">2022-06-25T12:25:00Z</dcterms:created>
  <dcterms:modified xsi:type="dcterms:W3CDTF">2022-07-25T20:32:00Z</dcterms:modified>
</cp:coreProperties>
</file>