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AE2" w:rsidRPr="00B43AE2" w:rsidRDefault="00624A47" w:rsidP="00B43AE2">
      <w:pPr>
        <w:jc w:val="center"/>
        <w:rPr>
          <w:rFonts w:ascii="Arial" w:hAnsi="Arial" w:cs="Arial"/>
          <w:b/>
          <w:sz w:val="72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72"/>
          <w:szCs w:val="26"/>
        </w:rPr>
        <w:t>¡</w:t>
      </w:r>
      <w:r w:rsidR="00597FB6">
        <w:rPr>
          <w:rFonts w:ascii="Arial" w:hAnsi="Arial" w:cs="Arial"/>
          <w:b/>
          <w:sz w:val="72"/>
          <w:szCs w:val="26"/>
        </w:rPr>
        <w:t xml:space="preserve">B.P.M - </w:t>
      </w:r>
      <w:r>
        <w:rPr>
          <w:rFonts w:ascii="Arial" w:hAnsi="Arial" w:cs="Arial"/>
          <w:b/>
          <w:sz w:val="72"/>
          <w:szCs w:val="26"/>
        </w:rPr>
        <w:t>MANIPULACIÓN DE ALIMENTOS</w:t>
      </w:r>
      <w:r w:rsidR="00B43AE2" w:rsidRPr="00B43AE2">
        <w:rPr>
          <w:rFonts w:ascii="Arial" w:hAnsi="Arial" w:cs="Arial"/>
          <w:b/>
          <w:sz w:val="72"/>
          <w:szCs w:val="26"/>
        </w:rPr>
        <w:t>!</w:t>
      </w:r>
    </w:p>
    <w:p w:rsidR="00B43AE2" w:rsidRDefault="00B43AE2">
      <w:pPr>
        <w:rPr>
          <w:rFonts w:ascii="Arial" w:hAnsi="Arial" w:cs="Arial"/>
          <w:b/>
          <w:sz w:val="26"/>
          <w:szCs w:val="26"/>
        </w:rPr>
      </w:pPr>
    </w:p>
    <w:p w:rsidR="00CF6A20" w:rsidRDefault="00624A47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Se</w:t>
      </w:r>
      <w:r w:rsidR="00597FB6">
        <w:rPr>
          <w:rFonts w:ascii="Arial" w:hAnsi="Arial" w:cs="Arial"/>
          <w:b/>
          <w:sz w:val="26"/>
          <w:szCs w:val="26"/>
        </w:rPr>
        <w:t>guridad Alimentaria. Grado 11</w:t>
      </w:r>
      <w:r w:rsidR="003319A4" w:rsidRPr="0089318D">
        <w:rPr>
          <w:rFonts w:ascii="Arial" w:hAnsi="Arial" w:cs="Arial"/>
          <w:b/>
          <w:sz w:val="26"/>
          <w:szCs w:val="26"/>
        </w:rPr>
        <w:t>. Guía 1</w:t>
      </w:r>
      <w:r w:rsidR="006B58B2" w:rsidRPr="0089318D">
        <w:rPr>
          <w:rFonts w:ascii="Arial" w:hAnsi="Arial" w:cs="Arial"/>
          <w:b/>
          <w:sz w:val="26"/>
          <w:szCs w:val="26"/>
        </w:rPr>
        <w:t>.</w:t>
      </w:r>
    </w:p>
    <w:p w:rsidR="006F3044" w:rsidRDefault="006F3044">
      <w:pPr>
        <w:rPr>
          <w:rFonts w:ascii="Arial" w:hAnsi="Arial" w:cs="Arial"/>
          <w:b/>
          <w:sz w:val="26"/>
          <w:szCs w:val="26"/>
        </w:rPr>
      </w:pPr>
    </w:p>
    <w:p w:rsidR="000D3368" w:rsidRDefault="00624A47" w:rsidP="000D3368">
      <w:pPr>
        <w:jc w:val="center"/>
        <w:rPr>
          <w:rFonts w:ascii="Arial" w:hAnsi="Arial" w:cs="Arial"/>
          <w:b/>
          <w:sz w:val="26"/>
          <w:szCs w:val="26"/>
        </w:rPr>
      </w:pPr>
      <w:r w:rsidRPr="00624A47">
        <w:rPr>
          <w:rFonts w:ascii="Arial" w:hAnsi="Arial" w:cs="Arial"/>
          <w:b/>
          <w:noProof/>
          <w:sz w:val="26"/>
          <w:szCs w:val="26"/>
          <w:lang w:val="es-ES" w:eastAsia="es-ES"/>
        </w:rPr>
        <w:drawing>
          <wp:inline distT="0" distB="0" distL="0" distR="0">
            <wp:extent cx="4954015" cy="2433111"/>
            <wp:effectExtent l="0" t="0" r="0" b="5715"/>
            <wp:docPr id="5" name="Imagen 5" descr="C:\Users\Alejandro_2\OneDrive\Escritorio\TRABAJO CASA\EMPREND Y EMPRE CASA\GUÍAS VISITAS\imagen Manip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o_2\OneDrive\Escritorio\TRABAJO CASA\EMPREND Y EMPRE CASA\GUÍAS VISITAS\imagen Manipul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58" cy="24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68" w:rsidRDefault="000D3368" w:rsidP="00624A47">
      <w:pPr>
        <w:rPr>
          <w:rFonts w:ascii="Arial" w:hAnsi="Arial" w:cs="Arial"/>
          <w:sz w:val="26"/>
          <w:szCs w:val="26"/>
        </w:rPr>
      </w:pPr>
      <w:r w:rsidRPr="00A37F40">
        <w:rPr>
          <w:rFonts w:ascii="Arial" w:hAnsi="Arial" w:cs="Arial"/>
          <w:sz w:val="26"/>
          <w:szCs w:val="26"/>
        </w:rPr>
        <w:t>(Fuente:</w:t>
      </w:r>
      <w:r w:rsidR="00624A47" w:rsidRPr="00624A47">
        <w:t xml:space="preserve"> </w:t>
      </w:r>
      <w:hyperlink r:id="rId8" w:history="1">
        <w:r w:rsidR="00624A47">
          <w:rPr>
            <w:rStyle w:val="Hipervnculo"/>
          </w:rPr>
          <w:t>http://lbpmalimentos.blogspot.com/2014/11/correcto-lavado-de-manos.html</w:t>
        </w:r>
      </w:hyperlink>
      <w:r w:rsidR="00A37F40" w:rsidRPr="00A37F40">
        <w:rPr>
          <w:rFonts w:ascii="Arial" w:hAnsi="Arial" w:cs="Arial"/>
          <w:sz w:val="26"/>
          <w:szCs w:val="26"/>
        </w:rPr>
        <w:t>)</w:t>
      </w:r>
    </w:p>
    <w:p w:rsidR="003319A4" w:rsidRPr="0089318D" w:rsidRDefault="0089318D">
      <w:pPr>
        <w:rPr>
          <w:rFonts w:ascii="Arial" w:hAnsi="Arial" w:cs="Arial"/>
          <w:b/>
          <w:sz w:val="26"/>
          <w:szCs w:val="26"/>
        </w:rPr>
      </w:pPr>
      <w:r w:rsidRPr="0089318D">
        <w:rPr>
          <w:rFonts w:ascii="Arial" w:hAnsi="Arial" w:cs="Arial"/>
          <w:b/>
          <w:sz w:val="26"/>
          <w:szCs w:val="26"/>
        </w:rPr>
        <w:t>DBA</w:t>
      </w:r>
      <w:r w:rsidR="000A46A6">
        <w:rPr>
          <w:rFonts w:ascii="Arial" w:hAnsi="Arial" w:cs="Arial"/>
          <w:b/>
          <w:sz w:val="26"/>
          <w:szCs w:val="26"/>
        </w:rPr>
        <w:t xml:space="preserve"> (Ciencias Naturales</w:t>
      </w:r>
      <w:r w:rsidR="00597FB6">
        <w:rPr>
          <w:rFonts w:ascii="Arial" w:hAnsi="Arial" w:cs="Arial"/>
          <w:b/>
          <w:sz w:val="26"/>
          <w:szCs w:val="26"/>
        </w:rPr>
        <w:t xml:space="preserve"> 5</w:t>
      </w:r>
      <w:r w:rsidR="000A46A6">
        <w:rPr>
          <w:rFonts w:ascii="Arial" w:hAnsi="Arial" w:cs="Arial"/>
          <w:b/>
          <w:sz w:val="26"/>
          <w:szCs w:val="26"/>
        </w:rPr>
        <w:t>)</w:t>
      </w:r>
      <w:r w:rsidRPr="0089318D">
        <w:rPr>
          <w:rFonts w:ascii="Arial" w:hAnsi="Arial" w:cs="Arial"/>
          <w:b/>
          <w:sz w:val="26"/>
          <w:szCs w:val="26"/>
        </w:rPr>
        <w:t xml:space="preserve">: </w:t>
      </w:r>
      <w:r w:rsidR="00597FB6" w:rsidRPr="00597FB6">
        <w:rPr>
          <w:rFonts w:ascii="Arial" w:hAnsi="Arial" w:cs="Arial"/>
          <w:sz w:val="26"/>
          <w:szCs w:val="26"/>
        </w:rPr>
        <w:t>Analiza cuestiones ambientales actuales, como el calentamiento global, contaminación, tala de bosques y minería, desde una visión sistémica (económica, social, ambiental y cultural).</w:t>
      </w:r>
    </w:p>
    <w:p w:rsidR="006F3044" w:rsidRDefault="006F3044">
      <w:pPr>
        <w:rPr>
          <w:rFonts w:ascii="Arial" w:hAnsi="Arial" w:cs="Arial"/>
          <w:b/>
          <w:sz w:val="26"/>
          <w:szCs w:val="26"/>
        </w:rPr>
      </w:pPr>
    </w:p>
    <w:p w:rsidR="0089318D" w:rsidRDefault="0089318D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Indicadores</w:t>
      </w:r>
    </w:p>
    <w:p w:rsidR="00597FB6" w:rsidRPr="000F121C" w:rsidRDefault="0089318D" w:rsidP="00597FB6">
      <w:pPr>
        <w:jc w:val="both"/>
        <w:rPr>
          <w:rFonts w:ascii="Arial" w:hAnsi="Arial" w:cs="Arial"/>
          <w:sz w:val="26"/>
          <w:szCs w:val="26"/>
        </w:rPr>
      </w:pPr>
      <w:r w:rsidRPr="0089318D">
        <w:rPr>
          <w:rFonts w:ascii="Arial" w:hAnsi="Arial" w:cs="Arial"/>
          <w:b/>
          <w:sz w:val="26"/>
          <w:szCs w:val="26"/>
        </w:rPr>
        <w:t>Conceptual:</w:t>
      </w:r>
      <w:r w:rsidR="000D3368">
        <w:rPr>
          <w:rFonts w:ascii="Arial" w:hAnsi="Arial" w:cs="Arial"/>
          <w:b/>
          <w:sz w:val="26"/>
          <w:szCs w:val="26"/>
        </w:rPr>
        <w:t xml:space="preserve"> </w:t>
      </w:r>
      <w:r w:rsidR="006F3044">
        <w:rPr>
          <w:rFonts w:ascii="Arial" w:hAnsi="Arial" w:cs="Arial"/>
          <w:sz w:val="26"/>
          <w:szCs w:val="26"/>
        </w:rPr>
        <w:t>Reconozco</w:t>
      </w:r>
      <w:r w:rsidR="00597FB6" w:rsidRPr="000F121C">
        <w:rPr>
          <w:rFonts w:ascii="Arial" w:hAnsi="Arial" w:cs="Arial"/>
          <w:sz w:val="26"/>
          <w:szCs w:val="26"/>
        </w:rPr>
        <w:t xml:space="preserve"> la importancia de </w:t>
      </w:r>
      <w:r w:rsidR="00597FB6">
        <w:rPr>
          <w:rFonts w:ascii="Arial" w:hAnsi="Arial" w:cs="Arial"/>
          <w:sz w:val="26"/>
          <w:szCs w:val="26"/>
        </w:rPr>
        <w:t>las buenas prácticas de manufactura para garantizar la calidad de los alimentos.</w:t>
      </w:r>
    </w:p>
    <w:p w:rsidR="0089318D" w:rsidRPr="0089318D" w:rsidRDefault="0089318D">
      <w:pPr>
        <w:rPr>
          <w:rFonts w:ascii="Arial" w:hAnsi="Arial" w:cs="Arial"/>
          <w:b/>
          <w:sz w:val="26"/>
          <w:szCs w:val="26"/>
        </w:rPr>
      </w:pPr>
      <w:r w:rsidRPr="0089318D">
        <w:rPr>
          <w:rFonts w:ascii="Arial" w:hAnsi="Arial" w:cs="Arial"/>
          <w:b/>
          <w:sz w:val="26"/>
          <w:szCs w:val="26"/>
        </w:rPr>
        <w:t>Procedimental:</w:t>
      </w:r>
      <w:r w:rsidR="000D3368">
        <w:rPr>
          <w:rFonts w:ascii="Arial" w:hAnsi="Arial" w:cs="Arial"/>
          <w:b/>
          <w:sz w:val="26"/>
          <w:szCs w:val="26"/>
        </w:rPr>
        <w:t xml:space="preserve"> </w:t>
      </w:r>
      <w:r w:rsidR="000A46A6">
        <w:rPr>
          <w:rFonts w:ascii="Arial" w:hAnsi="Arial" w:cs="Arial"/>
          <w:sz w:val="26"/>
          <w:szCs w:val="26"/>
        </w:rPr>
        <w:t>P</w:t>
      </w:r>
      <w:r w:rsidR="000D3368" w:rsidRPr="000D3368">
        <w:rPr>
          <w:rFonts w:ascii="Arial" w:hAnsi="Arial" w:cs="Arial"/>
          <w:sz w:val="26"/>
          <w:szCs w:val="26"/>
        </w:rPr>
        <w:t>ropongo</w:t>
      </w:r>
      <w:r w:rsidR="006F3044">
        <w:rPr>
          <w:rFonts w:ascii="Arial" w:hAnsi="Arial" w:cs="Arial"/>
          <w:sz w:val="26"/>
          <w:szCs w:val="26"/>
        </w:rPr>
        <w:t xml:space="preserve"> un programa de limpieza y desinfección </w:t>
      </w:r>
      <w:r w:rsidR="001E7B3D">
        <w:rPr>
          <w:rFonts w:ascii="Arial" w:hAnsi="Arial" w:cs="Arial"/>
          <w:sz w:val="26"/>
          <w:szCs w:val="26"/>
        </w:rPr>
        <w:t>para el servicio de alimentación de mí casa</w:t>
      </w:r>
      <w:r w:rsidR="000D3368" w:rsidRPr="000D3368">
        <w:rPr>
          <w:rFonts w:ascii="Arial" w:hAnsi="Arial" w:cs="Arial"/>
          <w:sz w:val="26"/>
          <w:szCs w:val="26"/>
        </w:rPr>
        <w:t>.</w:t>
      </w:r>
    </w:p>
    <w:p w:rsidR="0089318D" w:rsidRDefault="0089318D">
      <w:pPr>
        <w:rPr>
          <w:rFonts w:ascii="Arial" w:hAnsi="Arial" w:cs="Arial"/>
          <w:sz w:val="26"/>
          <w:szCs w:val="26"/>
        </w:rPr>
      </w:pPr>
      <w:r w:rsidRPr="0089318D">
        <w:rPr>
          <w:rFonts w:ascii="Arial" w:hAnsi="Arial" w:cs="Arial"/>
          <w:b/>
          <w:sz w:val="26"/>
          <w:szCs w:val="26"/>
        </w:rPr>
        <w:t>Actitudinal:</w:t>
      </w:r>
      <w:r w:rsidR="000D3368">
        <w:rPr>
          <w:rFonts w:ascii="Arial" w:hAnsi="Arial" w:cs="Arial"/>
          <w:b/>
          <w:sz w:val="26"/>
          <w:szCs w:val="26"/>
        </w:rPr>
        <w:t xml:space="preserve"> </w:t>
      </w:r>
      <w:r w:rsidR="000A46A6">
        <w:rPr>
          <w:rFonts w:ascii="Arial" w:hAnsi="Arial" w:cs="Arial"/>
          <w:sz w:val="26"/>
          <w:szCs w:val="26"/>
        </w:rPr>
        <w:t>V</w:t>
      </w:r>
      <w:r w:rsidR="000D3368" w:rsidRPr="000D3368">
        <w:rPr>
          <w:rFonts w:ascii="Arial" w:hAnsi="Arial" w:cs="Arial"/>
          <w:sz w:val="26"/>
          <w:szCs w:val="26"/>
        </w:rPr>
        <w:t>aloro</w:t>
      </w:r>
      <w:r w:rsidR="006F3044">
        <w:rPr>
          <w:rFonts w:ascii="Arial" w:hAnsi="Arial" w:cs="Arial"/>
          <w:sz w:val="26"/>
          <w:szCs w:val="26"/>
        </w:rPr>
        <w:t xml:space="preserve"> la importancia de la higiene y las buenas prácticas de manufactura para garantizar la salud y la calidad de los alimentos</w:t>
      </w:r>
      <w:r w:rsidR="000D3368">
        <w:rPr>
          <w:rFonts w:ascii="Arial" w:hAnsi="Arial" w:cs="Arial"/>
          <w:sz w:val="26"/>
          <w:szCs w:val="26"/>
        </w:rPr>
        <w:t>.</w:t>
      </w:r>
    </w:p>
    <w:p w:rsidR="00A37F40" w:rsidRDefault="00A37F40">
      <w:pPr>
        <w:rPr>
          <w:rFonts w:ascii="Arial" w:hAnsi="Arial" w:cs="Arial"/>
          <w:sz w:val="26"/>
          <w:szCs w:val="26"/>
        </w:rPr>
      </w:pPr>
    </w:p>
    <w:p w:rsidR="00A37F40" w:rsidRDefault="00A37F40">
      <w:pPr>
        <w:rPr>
          <w:rFonts w:ascii="Arial" w:hAnsi="Arial" w:cs="Arial"/>
          <w:b/>
          <w:sz w:val="26"/>
          <w:szCs w:val="26"/>
        </w:rPr>
      </w:pPr>
    </w:p>
    <w:p w:rsidR="00971FC3" w:rsidRPr="00AA1A88" w:rsidRDefault="00AA1A88" w:rsidP="00AA1A88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A </w:t>
      </w:r>
      <w:r w:rsidR="00971FC3" w:rsidRPr="00AA1A88">
        <w:rPr>
          <w:rFonts w:ascii="Arial" w:hAnsi="Arial" w:cs="Arial"/>
          <w:b/>
          <w:sz w:val="72"/>
          <w:szCs w:val="72"/>
        </w:rPr>
        <w:t>VIVENCIA</w:t>
      </w:r>
      <w:r w:rsidR="00971FC3" w:rsidRPr="00AA1A88">
        <w:rPr>
          <w:rFonts w:ascii="Arial" w:hAnsi="Arial" w:cs="Arial"/>
          <w:sz w:val="72"/>
          <w:szCs w:val="72"/>
        </w:rPr>
        <w:t xml:space="preserve"> </w:t>
      </w:r>
    </w:p>
    <w:p w:rsidR="00AA1A88" w:rsidRPr="00AA1A88" w:rsidRDefault="00AA1A88" w:rsidP="00AA1A88">
      <w:pPr>
        <w:pStyle w:val="Prrafodelista"/>
        <w:spacing w:after="0" w:line="240" w:lineRule="auto"/>
        <w:ind w:left="1320"/>
        <w:rPr>
          <w:rFonts w:ascii="Arial" w:hAnsi="Arial" w:cs="Arial"/>
          <w:sz w:val="72"/>
          <w:szCs w:val="72"/>
        </w:rPr>
      </w:pPr>
    </w:p>
    <w:p w:rsidR="00971FC3" w:rsidRDefault="00971FC3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>TRABAJO INDIVIDUAL</w:t>
      </w:r>
    </w:p>
    <w:p w:rsidR="00971FC3" w:rsidRDefault="00971FC3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EXPLORO MIS CONOCIMIENTOS</w:t>
      </w:r>
    </w:p>
    <w:p w:rsidR="00AA1A88" w:rsidRDefault="00AA1A88" w:rsidP="00971FC3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:rsidR="00445852" w:rsidRPr="00445852" w:rsidRDefault="008B4BC3" w:rsidP="00445852">
      <w:pPr>
        <w:rPr>
          <w:rFonts w:ascii="Arial" w:hAnsi="Arial" w:cs="Arial"/>
          <w:color w:val="000000" w:themeColor="text1"/>
          <w:sz w:val="26"/>
          <w:szCs w:val="26"/>
        </w:rPr>
      </w:pPr>
      <w:r w:rsidRPr="00F23F86">
        <w:rPr>
          <w:rFonts w:ascii="Arial" w:hAnsi="Arial" w:cs="Arial"/>
          <w:color w:val="000000" w:themeColor="text1"/>
          <w:sz w:val="26"/>
          <w:szCs w:val="26"/>
        </w:rPr>
        <w:t>1.</w:t>
      </w:r>
      <w:r w:rsidR="0044585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1300A1">
        <w:rPr>
          <w:rFonts w:ascii="Arial" w:hAnsi="Arial" w:cs="Arial"/>
          <w:sz w:val="26"/>
          <w:szCs w:val="26"/>
        </w:rPr>
        <w:t>Marco</w:t>
      </w:r>
      <w:r w:rsidR="00445852">
        <w:rPr>
          <w:rFonts w:ascii="Arial" w:hAnsi="Arial" w:cs="Arial"/>
          <w:sz w:val="26"/>
          <w:szCs w:val="26"/>
        </w:rPr>
        <w:t xml:space="preserve"> con una X</w:t>
      </w:r>
      <w:r w:rsidR="00445852" w:rsidRPr="00445852">
        <w:rPr>
          <w:rFonts w:ascii="Arial" w:hAnsi="Arial" w:cs="Arial"/>
          <w:sz w:val="26"/>
          <w:szCs w:val="26"/>
        </w:rPr>
        <w:t xml:space="preserve"> las situaciones incorrectas, es decir, lo que no debe de hacer cuando manipula alimentos</w:t>
      </w:r>
      <w:r w:rsidR="00445852">
        <w:rPr>
          <w:rFonts w:ascii="Arial" w:hAnsi="Arial" w:cs="Arial"/>
          <w:sz w:val="26"/>
          <w:szCs w:val="26"/>
        </w:rPr>
        <w:t>.</w:t>
      </w:r>
    </w:p>
    <w:p w:rsidR="00A22077" w:rsidRDefault="00A22077" w:rsidP="00971FC3">
      <w:pPr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A22077" w:rsidRDefault="00A22077" w:rsidP="00971FC3">
      <w:pPr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A22077" w:rsidRDefault="00445852" w:rsidP="00971FC3">
      <w:pPr>
        <w:spacing w:after="0" w:line="240" w:lineRule="auto"/>
        <w:rPr>
          <w:noProof/>
          <w:lang w:eastAsia="es-CO"/>
        </w:rPr>
      </w:pPr>
      <w:r w:rsidRPr="00445852">
        <w:rPr>
          <w:noProof/>
          <w:lang w:val="es-ES" w:eastAsia="es-ES"/>
        </w:rPr>
        <w:drawing>
          <wp:inline distT="0" distB="0" distL="0" distR="0" wp14:anchorId="7B6C6394" wp14:editId="7CA85B4B">
            <wp:extent cx="6267078" cy="4392911"/>
            <wp:effectExtent l="0" t="0" r="635" b="8255"/>
            <wp:docPr id="51212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2" name="Picture 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64" cy="4399140"/>
                    </a:xfrm>
                    <a:prstGeom prst="rect">
                      <a:avLst/>
                    </a:prstGeom>
                    <a:solidFill>
                      <a:srgbClr val="00008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5852" w:rsidRDefault="00445852" w:rsidP="00971FC3">
      <w:pPr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A22077" w:rsidRDefault="00A46D18" w:rsidP="00A22077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2. Respondo las siguientes preguntas:</w:t>
      </w:r>
    </w:p>
    <w:p w:rsidR="00A46D18" w:rsidRDefault="00A46D18" w:rsidP="00A22077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A22077" w:rsidRPr="00A22077" w:rsidRDefault="00A22077" w:rsidP="001300A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A22077">
        <w:rPr>
          <w:rFonts w:ascii="Arial" w:hAnsi="Arial" w:cs="Arial"/>
          <w:color w:val="000000" w:themeColor="text1"/>
          <w:sz w:val="26"/>
          <w:szCs w:val="26"/>
        </w:rPr>
        <w:t xml:space="preserve">¿Qué </w:t>
      </w:r>
      <w:r w:rsidR="00A46D18">
        <w:rPr>
          <w:rFonts w:ascii="Arial" w:hAnsi="Arial" w:cs="Arial"/>
          <w:color w:val="000000" w:themeColor="text1"/>
          <w:sz w:val="26"/>
          <w:szCs w:val="26"/>
        </w:rPr>
        <w:t>entiendo</w:t>
      </w:r>
      <w:r w:rsidR="00445852">
        <w:rPr>
          <w:rFonts w:ascii="Arial" w:hAnsi="Arial" w:cs="Arial"/>
          <w:color w:val="000000" w:themeColor="text1"/>
          <w:sz w:val="26"/>
          <w:szCs w:val="26"/>
        </w:rPr>
        <w:t xml:space="preserve"> por inocuidad de los alimentos</w:t>
      </w:r>
      <w:r w:rsidRPr="00A22077">
        <w:rPr>
          <w:rFonts w:ascii="Arial" w:hAnsi="Arial" w:cs="Arial"/>
          <w:color w:val="000000" w:themeColor="text1"/>
          <w:sz w:val="26"/>
          <w:szCs w:val="26"/>
        </w:rPr>
        <w:t>?</w:t>
      </w:r>
    </w:p>
    <w:p w:rsidR="008B231B" w:rsidRPr="008B231B" w:rsidRDefault="00A46D18" w:rsidP="001300A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lastRenderedPageBreak/>
        <w:t>¿Qué entiendo por B.P.M</w:t>
      </w:r>
      <w:r w:rsidR="008B231B">
        <w:rPr>
          <w:rFonts w:ascii="Arial" w:hAnsi="Arial" w:cs="Arial"/>
          <w:color w:val="000000" w:themeColor="text1"/>
          <w:sz w:val="26"/>
          <w:szCs w:val="26"/>
        </w:rPr>
        <w:t>,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calidad de los alimentos</w:t>
      </w:r>
      <w:r w:rsidR="00C8106C">
        <w:rPr>
          <w:rFonts w:ascii="Arial" w:hAnsi="Arial" w:cs="Arial"/>
          <w:color w:val="000000" w:themeColor="text1"/>
          <w:sz w:val="26"/>
          <w:szCs w:val="26"/>
        </w:rPr>
        <w:t xml:space="preserve"> y manipulación</w:t>
      </w:r>
      <w:r w:rsidR="008B231B">
        <w:rPr>
          <w:rFonts w:ascii="Arial" w:hAnsi="Arial" w:cs="Arial"/>
          <w:color w:val="000000" w:themeColor="text1"/>
          <w:sz w:val="26"/>
          <w:szCs w:val="26"/>
        </w:rPr>
        <w:t xml:space="preserve"> de alimentos</w:t>
      </w:r>
      <w:r w:rsidR="00A22077" w:rsidRPr="00A22077">
        <w:rPr>
          <w:rFonts w:ascii="Arial" w:hAnsi="Arial" w:cs="Arial"/>
          <w:color w:val="000000" w:themeColor="text1"/>
          <w:sz w:val="26"/>
          <w:szCs w:val="26"/>
        </w:rPr>
        <w:t>?</w:t>
      </w:r>
    </w:p>
    <w:p w:rsidR="00882C72" w:rsidRPr="00882C72" w:rsidRDefault="00A46D18" w:rsidP="001300A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</w:t>
      </w:r>
      <w:r w:rsidR="008B231B">
        <w:rPr>
          <w:rFonts w:ascii="Arial" w:hAnsi="Arial" w:cs="Arial"/>
          <w:color w:val="000000" w:themeColor="text1"/>
          <w:sz w:val="26"/>
          <w:szCs w:val="26"/>
        </w:rPr>
        <w:t>Cuál es la diferencia entre limpieza y desinfección</w:t>
      </w:r>
      <w:r w:rsidR="00882C72">
        <w:rPr>
          <w:rFonts w:ascii="Arial" w:hAnsi="Arial" w:cs="Arial"/>
          <w:color w:val="000000" w:themeColor="text1"/>
          <w:sz w:val="26"/>
          <w:szCs w:val="26"/>
        </w:rPr>
        <w:t>?</w:t>
      </w:r>
    </w:p>
    <w:p w:rsidR="00A22077" w:rsidRDefault="000B6185" w:rsidP="001300A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¿Qué entiendo por E.T.A</w:t>
      </w:r>
      <w:r w:rsidR="008B231B">
        <w:rPr>
          <w:rFonts w:ascii="Arial" w:hAnsi="Arial" w:cs="Arial"/>
          <w:color w:val="000000" w:themeColor="text1"/>
          <w:sz w:val="26"/>
          <w:szCs w:val="26"/>
        </w:rPr>
        <w:t>?</w:t>
      </w:r>
    </w:p>
    <w:p w:rsidR="00906385" w:rsidRDefault="00906385" w:rsidP="00971FC3">
      <w:pPr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0B6185" w:rsidRDefault="000B6185" w:rsidP="00971FC3">
      <w:pPr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0D3368" w:rsidRDefault="000D3368" w:rsidP="000D3368">
      <w:pPr>
        <w:spacing w:after="0" w:line="240" w:lineRule="auto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B</w:t>
      </w:r>
      <w:r w:rsidRPr="00C1421A">
        <w:rPr>
          <w:rFonts w:ascii="Arial" w:hAnsi="Arial" w:cs="Arial"/>
          <w:b/>
          <w:sz w:val="72"/>
          <w:szCs w:val="72"/>
        </w:rPr>
        <w:t xml:space="preserve">) </w:t>
      </w:r>
      <w:r>
        <w:rPr>
          <w:rFonts w:ascii="Arial" w:hAnsi="Arial" w:cs="Arial"/>
          <w:b/>
          <w:sz w:val="72"/>
          <w:szCs w:val="72"/>
        </w:rPr>
        <w:t>FUNDAMENTACIÓN</w:t>
      </w:r>
    </w:p>
    <w:p w:rsidR="000B6185" w:rsidRPr="00C1421A" w:rsidRDefault="000B6185" w:rsidP="000D3368">
      <w:pPr>
        <w:spacing w:after="0" w:line="240" w:lineRule="auto"/>
        <w:rPr>
          <w:rFonts w:ascii="Arial" w:hAnsi="Arial" w:cs="Arial"/>
          <w:sz w:val="72"/>
          <w:szCs w:val="72"/>
        </w:rPr>
      </w:pPr>
    </w:p>
    <w:p w:rsidR="000D3368" w:rsidRDefault="000D3368" w:rsidP="000D3368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>
        <w:rPr>
          <w:rFonts w:ascii="Arial" w:hAnsi="Arial" w:cs="Arial"/>
          <w:b/>
          <w:color w:val="0070C0"/>
          <w:sz w:val="32"/>
          <w:szCs w:val="32"/>
        </w:rPr>
        <w:t>INDIVIDUAL</w:t>
      </w:r>
    </w:p>
    <w:p w:rsidR="000B6185" w:rsidRDefault="000B6185" w:rsidP="000D3368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:rsidR="000D3368" w:rsidRDefault="000D3368" w:rsidP="000D3368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APRENDO ALGO NUEVO</w:t>
      </w:r>
    </w:p>
    <w:p w:rsidR="000D3368" w:rsidRDefault="000D3368" w:rsidP="000D3368">
      <w:pPr>
        <w:spacing w:after="0" w:line="240" w:lineRule="auto"/>
        <w:jc w:val="both"/>
      </w:pPr>
    </w:p>
    <w:p w:rsidR="000D3368" w:rsidRPr="00AA1A88" w:rsidRDefault="000D3368" w:rsidP="00AA1A8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AA1A88">
        <w:rPr>
          <w:rFonts w:ascii="Arial" w:hAnsi="Arial" w:cs="Arial"/>
          <w:color w:val="000000" w:themeColor="text1"/>
          <w:sz w:val="26"/>
          <w:szCs w:val="26"/>
        </w:rPr>
        <w:t>Leo y analizo el siguiente texto y escribo en mi cuaderno las i</w:t>
      </w:r>
      <w:r w:rsidR="000B6185">
        <w:rPr>
          <w:rFonts w:ascii="Arial" w:hAnsi="Arial" w:cs="Arial"/>
          <w:color w:val="000000" w:themeColor="text1"/>
          <w:sz w:val="26"/>
          <w:szCs w:val="26"/>
        </w:rPr>
        <w:t>deas principales</w:t>
      </w:r>
      <w:r w:rsidRPr="00AA1A88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882C72" w:rsidRDefault="00882C72" w:rsidP="000D3368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312220" w:rsidRDefault="00A54DC2" w:rsidP="00537721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Calidad de los alimentos: </w:t>
      </w:r>
    </w:p>
    <w:p w:rsidR="008D7B93" w:rsidRDefault="00A54DC2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D46A83">
        <w:rPr>
          <w:rFonts w:ascii="Arial" w:hAnsi="Arial" w:cs="Arial"/>
          <w:color w:val="000000" w:themeColor="text1"/>
          <w:sz w:val="26"/>
          <w:szCs w:val="26"/>
        </w:rPr>
        <w:t>Conjunto de normas de un producto, que le confieren atributos y cualidades que permiten satisfacer a determinados grupos de consumidores a un costo establecido.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Conveniencia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>, t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radición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 w:rsidR="001E7B3D">
        <w:rPr>
          <w:rFonts w:ascii="Arial" w:hAnsi="Arial" w:cs="Arial"/>
          <w:color w:val="000000" w:themeColor="text1"/>
          <w:sz w:val="26"/>
          <w:szCs w:val="26"/>
        </w:rPr>
        <w:t>p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restigio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 w:rsidR="001E7B3D">
        <w:rPr>
          <w:rFonts w:ascii="Arial" w:hAnsi="Arial" w:cs="Arial"/>
          <w:color w:val="000000" w:themeColor="text1"/>
          <w:sz w:val="26"/>
          <w:szCs w:val="26"/>
        </w:rPr>
        <w:t>f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amiliaridad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 w:rsidR="001E7B3D">
        <w:rPr>
          <w:rFonts w:ascii="Arial" w:hAnsi="Arial" w:cs="Arial"/>
          <w:color w:val="000000" w:themeColor="text1"/>
          <w:sz w:val="26"/>
          <w:szCs w:val="26"/>
        </w:rPr>
        <w:t>c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onocimiento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 w:rsidR="001E7B3D">
        <w:rPr>
          <w:rFonts w:ascii="Arial" w:hAnsi="Arial" w:cs="Arial"/>
          <w:color w:val="000000" w:themeColor="text1"/>
          <w:sz w:val="26"/>
          <w:szCs w:val="26"/>
        </w:rPr>
        <w:t>t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olerancia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 w:rsidR="001E7B3D">
        <w:rPr>
          <w:rFonts w:ascii="Arial" w:hAnsi="Arial" w:cs="Arial"/>
          <w:color w:val="000000" w:themeColor="text1"/>
          <w:sz w:val="26"/>
          <w:szCs w:val="26"/>
        </w:rPr>
        <w:t>s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eguridad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 w:rsidR="001E7B3D">
        <w:rPr>
          <w:rFonts w:ascii="Arial" w:hAnsi="Arial" w:cs="Arial"/>
          <w:color w:val="000000" w:themeColor="text1"/>
          <w:sz w:val="26"/>
          <w:szCs w:val="26"/>
        </w:rPr>
        <w:t>concepto de s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alud</w:t>
      </w:r>
      <w:r w:rsidR="00D46A83" w:rsidRPr="00D46A83">
        <w:rPr>
          <w:rFonts w:ascii="Arial" w:hAnsi="Arial" w:cs="Arial"/>
          <w:color w:val="000000" w:themeColor="text1"/>
          <w:sz w:val="26"/>
          <w:szCs w:val="26"/>
        </w:rPr>
        <w:t xml:space="preserve"> y </w:t>
      </w:r>
      <w:r w:rsidR="001E7B3D">
        <w:rPr>
          <w:rFonts w:ascii="Arial" w:hAnsi="Arial" w:cs="Arial"/>
          <w:color w:val="000000" w:themeColor="text1"/>
          <w:sz w:val="26"/>
          <w:szCs w:val="26"/>
        </w:rPr>
        <w:t>p</w:t>
      </w:r>
      <w:r w:rsidR="00E92E28" w:rsidRPr="00D46A83">
        <w:rPr>
          <w:rFonts w:ascii="Arial" w:hAnsi="Arial" w:cs="Arial"/>
          <w:color w:val="000000" w:themeColor="text1"/>
          <w:sz w:val="26"/>
          <w:szCs w:val="26"/>
        </w:rPr>
        <w:t>recio</w:t>
      </w:r>
      <w:r w:rsidR="00D46A83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D46A83" w:rsidRDefault="00D46A83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8D7B93" w:rsidRDefault="001E7B3D" w:rsidP="005377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1E7B3D">
        <w:rPr>
          <w:rFonts w:ascii="Arial" w:hAnsi="Arial" w:cs="Arial"/>
          <w:b/>
          <w:color w:val="000000" w:themeColor="text1"/>
          <w:sz w:val="26"/>
          <w:szCs w:val="26"/>
        </w:rPr>
        <w:t>Calidad ética:</w:t>
      </w:r>
      <w:r w:rsidRPr="001E7B3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color w:val="000000" w:themeColor="text1"/>
          <w:sz w:val="26"/>
          <w:szCs w:val="26"/>
        </w:rPr>
        <w:t>s</w:t>
      </w:r>
      <w:r w:rsidR="00E92E28" w:rsidRPr="001E7B3D">
        <w:rPr>
          <w:rFonts w:ascii="Arial" w:hAnsi="Arial" w:cs="Arial"/>
          <w:color w:val="000000" w:themeColor="text1"/>
          <w:sz w:val="26"/>
          <w:szCs w:val="26"/>
        </w:rPr>
        <w:t>anidad</w:t>
      </w:r>
      <w:r w:rsidRPr="001E7B3D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>
        <w:rPr>
          <w:rFonts w:ascii="Arial" w:hAnsi="Arial" w:cs="Arial"/>
          <w:color w:val="000000" w:themeColor="text1"/>
          <w:sz w:val="26"/>
          <w:szCs w:val="26"/>
        </w:rPr>
        <w:t>p</w:t>
      </w:r>
      <w:r w:rsidR="00E92E28" w:rsidRPr="001E7B3D">
        <w:rPr>
          <w:rFonts w:ascii="Arial" w:hAnsi="Arial" w:cs="Arial"/>
          <w:color w:val="000000" w:themeColor="text1"/>
          <w:sz w:val="26"/>
          <w:szCs w:val="26"/>
        </w:rPr>
        <w:t>ureza</w:t>
      </w:r>
      <w:r w:rsidRPr="001E7B3D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>
        <w:rPr>
          <w:rFonts w:ascii="Arial" w:hAnsi="Arial" w:cs="Arial"/>
          <w:color w:val="000000" w:themeColor="text1"/>
          <w:sz w:val="26"/>
          <w:szCs w:val="26"/>
        </w:rPr>
        <w:t>c</w:t>
      </w:r>
      <w:r w:rsidR="00E92E28" w:rsidRPr="001E7B3D">
        <w:rPr>
          <w:rFonts w:ascii="Arial" w:hAnsi="Arial" w:cs="Arial"/>
          <w:color w:val="000000" w:themeColor="text1"/>
          <w:sz w:val="26"/>
          <w:szCs w:val="26"/>
        </w:rPr>
        <w:t>onservación</w:t>
      </w:r>
      <w:r w:rsidRPr="001E7B3D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>
        <w:rPr>
          <w:rFonts w:ascii="Arial" w:hAnsi="Arial" w:cs="Arial"/>
          <w:color w:val="000000" w:themeColor="text1"/>
          <w:sz w:val="26"/>
          <w:szCs w:val="26"/>
        </w:rPr>
        <w:t>valor n</w:t>
      </w:r>
      <w:r w:rsidR="00E92E28" w:rsidRPr="001E7B3D">
        <w:rPr>
          <w:rFonts w:ascii="Arial" w:hAnsi="Arial" w:cs="Arial"/>
          <w:color w:val="000000" w:themeColor="text1"/>
          <w:sz w:val="26"/>
          <w:szCs w:val="26"/>
        </w:rPr>
        <w:t>utritivo</w:t>
      </w:r>
      <w:r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1E7B3D" w:rsidRPr="001E7B3D" w:rsidRDefault="001E7B3D" w:rsidP="005377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1E7B3D">
        <w:rPr>
          <w:rFonts w:ascii="Arial" w:hAnsi="Arial" w:cs="Arial"/>
          <w:b/>
          <w:color w:val="000000" w:themeColor="text1"/>
          <w:sz w:val="26"/>
          <w:szCs w:val="26"/>
        </w:rPr>
        <w:t xml:space="preserve">Calidad estética: </w:t>
      </w:r>
      <w:r w:rsidRPr="001E7B3D">
        <w:rPr>
          <w:rFonts w:ascii="Arial" w:hAnsi="Arial" w:cs="Arial"/>
          <w:color w:val="000000" w:themeColor="text1"/>
          <w:sz w:val="26"/>
          <w:szCs w:val="26"/>
        </w:rPr>
        <w:t>aspecto, textura envase, sabor y olor</w:t>
      </w:r>
      <w:r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1E7B3D" w:rsidRPr="001E7B3D" w:rsidRDefault="001E7B3D" w:rsidP="005377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t xml:space="preserve">Calidad Tecnológica: </w:t>
      </w:r>
      <w:r>
        <w:rPr>
          <w:rFonts w:ascii="Arial" w:hAnsi="Arial" w:cs="Arial"/>
          <w:color w:val="000000" w:themeColor="text1"/>
          <w:sz w:val="26"/>
          <w:szCs w:val="26"/>
        </w:rPr>
        <w:t>propiedades físicas y composición química.</w:t>
      </w:r>
    </w:p>
    <w:p w:rsidR="001E7B3D" w:rsidRDefault="001E7B3D" w:rsidP="00537721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1E7B3D" w:rsidRDefault="001E7B3D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t xml:space="preserve">B.P.M (buenas prácticas de manufactura): </w:t>
      </w:r>
      <w:r w:rsidRPr="009A334A">
        <w:rPr>
          <w:rFonts w:ascii="Arial" w:hAnsi="Arial" w:cs="Arial"/>
          <w:color w:val="000000" w:themeColor="text1"/>
          <w:sz w:val="26"/>
          <w:szCs w:val="26"/>
        </w:rPr>
        <w:t>Son las</w:t>
      </w:r>
      <w:r w:rsidR="009A334A">
        <w:rPr>
          <w:rFonts w:ascii="Arial" w:hAnsi="Arial" w:cs="Arial"/>
          <w:color w:val="000000" w:themeColor="text1"/>
          <w:sz w:val="26"/>
          <w:szCs w:val="26"/>
        </w:rPr>
        <w:t xml:space="preserve"> prá</w:t>
      </w:r>
      <w:r w:rsidRPr="009A334A">
        <w:rPr>
          <w:rFonts w:ascii="Arial" w:hAnsi="Arial" w:cs="Arial"/>
          <w:color w:val="000000" w:themeColor="text1"/>
          <w:sz w:val="26"/>
          <w:szCs w:val="26"/>
        </w:rPr>
        <w:t>cticas generales</w:t>
      </w:r>
      <w:r w:rsidR="009A334A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9A334A">
        <w:rPr>
          <w:rFonts w:ascii="Arial" w:hAnsi="Arial" w:cs="Arial"/>
          <w:color w:val="000000" w:themeColor="text1"/>
          <w:sz w:val="26"/>
          <w:szCs w:val="26"/>
        </w:rPr>
        <w:t>de higiene que se tienen</w:t>
      </w:r>
      <w:r w:rsidR="009A334A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9A334A">
        <w:rPr>
          <w:rFonts w:ascii="Arial" w:hAnsi="Arial" w:cs="Arial"/>
          <w:color w:val="000000" w:themeColor="text1"/>
          <w:sz w:val="26"/>
          <w:szCs w:val="26"/>
        </w:rPr>
        <w:t>en la manipulación, preparación,</w:t>
      </w:r>
      <w:r w:rsidR="009A334A">
        <w:rPr>
          <w:rFonts w:ascii="Arial" w:hAnsi="Arial" w:cs="Arial"/>
          <w:color w:val="000000" w:themeColor="text1"/>
          <w:sz w:val="26"/>
          <w:szCs w:val="26"/>
        </w:rPr>
        <w:t xml:space="preserve"> e</w:t>
      </w:r>
      <w:r w:rsidRPr="009A334A">
        <w:rPr>
          <w:rFonts w:ascii="Arial" w:hAnsi="Arial" w:cs="Arial"/>
          <w:color w:val="000000" w:themeColor="text1"/>
          <w:sz w:val="26"/>
          <w:szCs w:val="26"/>
        </w:rPr>
        <w:t>laboración, envasado,</w:t>
      </w:r>
      <w:r w:rsidR="009A334A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9A334A">
        <w:rPr>
          <w:rFonts w:ascii="Arial" w:hAnsi="Arial" w:cs="Arial"/>
          <w:color w:val="000000" w:themeColor="text1"/>
          <w:sz w:val="26"/>
          <w:szCs w:val="26"/>
        </w:rPr>
        <w:t>almacenamiento, transporte y distribución de alimento</w:t>
      </w:r>
      <w:r w:rsidR="009A334A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9A334A">
        <w:rPr>
          <w:rFonts w:ascii="Arial" w:hAnsi="Arial" w:cs="Arial"/>
          <w:color w:val="000000" w:themeColor="text1"/>
          <w:sz w:val="26"/>
          <w:szCs w:val="26"/>
        </w:rPr>
        <w:t>para consumo humano.</w:t>
      </w:r>
    </w:p>
    <w:p w:rsidR="009A334A" w:rsidRDefault="009A334A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8D7B93" w:rsidRPr="00C8106C" w:rsidRDefault="009A334A" w:rsidP="0053772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8106C">
        <w:rPr>
          <w:rFonts w:ascii="Arial" w:hAnsi="Arial" w:cs="Arial"/>
          <w:b/>
          <w:color w:val="000000" w:themeColor="text1"/>
          <w:sz w:val="26"/>
          <w:szCs w:val="26"/>
        </w:rPr>
        <w:t>Inocuidad de los alimentos:</w:t>
      </w:r>
      <w:r w:rsidRPr="00C8106C">
        <w:rPr>
          <w:rFonts w:ascii="Arial" w:hAnsi="Arial" w:cs="Arial"/>
          <w:color w:val="000000" w:themeColor="text1"/>
          <w:sz w:val="26"/>
          <w:szCs w:val="26"/>
        </w:rPr>
        <w:t xml:space="preserve"> Es la garantía de que los alimentos no causarán daño a la salud del consumidor cuando se preparen o se consuman de acuerdo al uso a que se destinen.</w:t>
      </w:r>
    </w:p>
    <w:p w:rsidR="009A334A" w:rsidRDefault="009A334A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9A334A" w:rsidRDefault="00C8106C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8106C">
        <w:rPr>
          <w:rFonts w:ascii="Arial" w:hAnsi="Arial" w:cs="Arial"/>
          <w:b/>
          <w:color w:val="000000" w:themeColor="text1"/>
          <w:sz w:val="26"/>
          <w:szCs w:val="26"/>
        </w:rPr>
        <w:t>Manipulación de alimentos</w:t>
      </w:r>
      <w:r>
        <w:rPr>
          <w:rFonts w:ascii="Arial" w:hAnsi="Arial" w:cs="Arial"/>
          <w:color w:val="000000" w:themeColor="text1"/>
          <w:sz w:val="26"/>
          <w:szCs w:val="26"/>
        </w:rPr>
        <w:t>: Cada una de las actividades que realiza una persona en la preparación, cocción, envase, almacenamiento, transporte, distribución y venta de alimentos.</w:t>
      </w:r>
    </w:p>
    <w:p w:rsidR="00C8106C" w:rsidRDefault="00C8106C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8106C" w:rsidRDefault="00C8106C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8106C">
        <w:rPr>
          <w:rFonts w:ascii="Arial" w:hAnsi="Arial" w:cs="Arial"/>
          <w:b/>
          <w:color w:val="000000" w:themeColor="text1"/>
          <w:sz w:val="26"/>
          <w:szCs w:val="26"/>
        </w:rPr>
        <w:lastRenderedPageBreak/>
        <w:t>Manipulador de alimentos:</w:t>
      </w:r>
      <w:r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color w:val="000000" w:themeColor="text1"/>
          <w:sz w:val="26"/>
          <w:szCs w:val="26"/>
        </w:rPr>
        <w:t>Toda persona que entre en contacto con los alimentos o con equipos, utensilios, empaques u otros elementos utilizados en algún proceso que se realice con los mismos.</w:t>
      </w:r>
    </w:p>
    <w:p w:rsidR="00C8106C" w:rsidRDefault="00C8106C" w:rsidP="00537721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050C82" w:rsidRDefault="00050C82" w:rsidP="00537721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50C82">
        <w:rPr>
          <w:rFonts w:ascii="Arial" w:hAnsi="Arial" w:cs="Arial"/>
          <w:b/>
          <w:color w:val="000000" w:themeColor="text1"/>
          <w:sz w:val="26"/>
          <w:szCs w:val="26"/>
        </w:rPr>
        <w:t>Enfermedades transmitidas por alimentos (ETAS)</w:t>
      </w:r>
      <w:r>
        <w:rPr>
          <w:rFonts w:ascii="Arial" w:hAnsi="Arial" w:cs="Arial"/>
          <w:b/>
          <w:color w:val="000000" w:themeColor="text1"/>
          <w:sz w:val="26"/>
          <w:szCs w:val="26"/>
        </w:rPr>
        <w:t xml:space="preserve">: </w:t>
      </w:r>
      <w:r w:rsidRPr="00050C82">
        <w:rPr>
          <w:rFonts w:ascii="Arial" w:hAnsi="Arial" w:cs="Arial"/>
          <w:color w:val="000000" w:themeColor="text1"/>
          <w:sz w:val="26"/>
          <w:szCs w:val="26"/>
        </w:rPr>
        <w:t>Es una enfermedad originada por la ingestión de alimentos y/o agua contaminada que contengan agentes causales (microorganismos,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050C82">
        <w:rPr>
          <w:rFonts w:ascii="Arial" w:hAnsi="Arial" w:cs="Arial"/>
          <w:color w:val="000000" w:themeColor="text1"/>
          <w:sz w:val="26"/>
          <w:szCs w:val="26"/>
        </w:rPr>
        <w:t>insecticidas,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050C82">
        <w:rPr>
          <w:rFonts w:ascii="Arial" w:hAnsi="Arial" w:cs="Arial"/>
          <w:color w:val="000000" w:themeColor="text1"/>
          <w:sz w:val="26"/>
          <w:szCs w:val="26"/>
        </w:rPr>
        <w:t>mala manipulación y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ausencia de hábitos higiénicos</w:t>
      </w:r>
      <w:r w:rsidRPr="00050C82">
        <w:rPr>
          <w:rFonts w:ascii="Arial" w:hAnsi="Arial" w:cs="Arial"/>
          <w:color w:val="000000" w:themeColor="text1"/>
          <w:sz w:val="26"/>
          <w:szCs w:val="26"/>
        </w:rPr>
        <w:t>) que afectan a la salud, de manera individual o grupo de población.</w:t>
      </w:r>
    </w:p>
    <w:p w:rsidR="00050C82" w:rsidRDefault="00651A72" w:rsidP="00537721">
      <w:pPr>
        <w:spacing w:line="24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  <w:lang w:val="es-ES_tradnl"/>
        </w:rPr>
      </w:pPr>
      <w:r w:rsidRPr="00651A72">
        <w:rPr>
          <w:rFonts w:ascii="Arial" w:hAnsi="Arial" w:cs="Arial"/>
          <w:b/>
          <w:bCs/>
          <w:color w:val="000000" w:themeColor="text1"/>
          <w:sz w:val="26"/>
          <w:szCs w:val="26"/>
          <w:lang w:val="es-ES_tradnl"/>
        </w:rPr>
        <w:t>Principales enfermedades y sus agentes productores</w:t>
      </w:r>
      <w:r>
        <w:rPr>
          <w:rFonts w:ascii="Arial" w:hAnsi="Arial" w:cs="Arial"/>
          <w:b/>
          <w:bCs/>
          <w:color w:val="000000" w:themeColor="text1"/>
          <w:sz w:val="26"/>
          <w:szCs w:val="26"/>
          <w:lang w:val="es-ES_tradn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51A72" w:rsidTr="00651A72"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Cólera</w:t>
            </w:r>
          </w:p>
        </w:tc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Vibrio cholera</w:t>
            </w:r>
          </w:p>
        </w:tc>
      </w:tr>
      <w:tr w:rsidR="00651A72" w:rsidTr="00651A72"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Gastroenteritis </w:t>
            </w:r>
          </w:p>
        </w:tc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Escherchia</w:t>
            </w:r>
            <w:proofErr w:type="spellEnd"/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Coli</w:t>
            </w:r>
            <w:proofErr w:type="spellEnd"/>
          </w:p>
        </w:tc>
      </w:tr>
      <w:tr w:rsidR="00651A72" w:rsidTr="00651A72"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Amibiasis</w:t>
            </w:r>
          </w:p>
        </w:tc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Entamoeba</w:t>
            </w:r>
            <w:proofErr w:type="spellEnd"/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Hystolytica</w:t>
            </w:r>
            <w:proofErr w:type="spellEnd"/>
          </w:p>
        </w:tc>
      </w:tr>
      <w:tr w:rsidR="00651A72" w:rsidTr="00651A72"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Hepatitis A</w:t>
            </w:r>
          </w:p>
        </w:tc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Virus de la Hepatitis </w:t>
            </w:r>
          </w:p>
        </w:tc>
      </w:tr>
      <w:tr w:rsidR="00651A72" w:rsidTr="00651A72"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Teniasis</w:t>
            </w:r>
          </w:p>
        </w:tc>
        <w:tc>
          <w:tcPr>
            <w:tcW w:w="4414" w:type="dxa"/>
          </w:tcPr>
          <w:p w:rsidR="00651A72" w:rsidRDefault="00651A72" w:rsidP="00537721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Taenia</w:t>
            </w:r>
            <w:proofErr w:type="spellEnd"/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SP</w:t>
            </w:r>
          </w:p>
        </w:tc>
      </w:tr>
    </w:tbl>
    <w:p w:rsidR="00651A72" w:rsidRDefault="00651A72" w:rsidP="00537721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451E2A" w:rsidRPr="00451E2A" w:rsidRDefault="00451E2A" w:rsidP="00537721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451E2A">
        <w:rPr>
          <w:rFonts w:ascii="Arial" w:hAnsi="Arial" w:cs="Arial"/>
          <w:b/>
          <w:color w:val="000000" w:themeColor="text1"/>
          <w:sz w:val="26"/>
          <w:szCs w:val="26"/>
        </w:rPr>
        <w:t>Enfermedades causadas por sustancias químicas:</w:t>
      </w:r>
      <w:r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color w:val="000000" w:themeColor="text1"/>
          <w:sz w:val="26"/>
          <w:szCs w:val="26"/>
        </w:rPr>
        <w:t>Debido a que las sustancias químicas no se detectan y se degradan fácilmente en el agua, en los alimentos y dentro del organismo, a largo plazo producen enfermedades graves a causa de toxinas naturales, químicos, residuos de drogas, uso indiscriminado de plaguicidas y herbicidas, como: cáncer, cirrosis, cálculos y degeneración de los tejidos.</w:t>
      </w:r>
    </w:p>
    <w:p w:rsidR="008D7B93" w:rsidRPr="00451E2A" w:rsidRDefault="00451E2A" w:rsidP="00537721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Peligro: </w:t>
      </w:r>
      <w:r w:rsidR="00651A72" w:rsidRPr="00451E2A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Cualquier propiedad biológica, química o física de una sustancia, agente o condición que tiene el potencial de causar daño. Se clasifican en:</w:t>
      </w:r>
    </w:p>
    <w:p w:rsidR="008D7B93" w:rsidRPr="00451E2A" w:rsidRDefault="00651A72" w:rsidP="00537721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451E2A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Biológicos: Microorganismos y plagas.</w:t>
      </w:r>
    </w:p>
    <w:p w:rsidR="008D7B93" w:rsidRPr="00451E2A" w:rsidRDefault="00651A72" w:rsidP="00537721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451E2A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Químicos: Sustancias químicas.</w:t>
      </w:r>
    </w:p>
    <w:p w:rsidR="008D7B93" w:rsidRDefault="00651A72" w:rsidP="00537721">
      <w:pPr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  <w:r w:rsidRPr="00451E2A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Físicos: Materiales extraños.</w:t>
      </w:r>
    </w:p>
    <w:p w:rsidR="00674681" w:rsidRPr="00674681" w:rsidRDefault="00674681" w:rsidP="00537721">
      <w:pPr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  <w:r w:rsidRPr="00674681">
        <w:rPr>
          <w:rFonts w:ascii="Arial" w:hAnsi="Arial" w:cs="Arial"/>
          <w:b/>
          <w:color w:val="000000" w:themeColor="text1"/>
          <w:sz w:val="26"/>
          <w:szCs w:val="26"/>
        </w:rPr>
        <w:t xml:space="preserve">Plagas: </w:t>
      </w:r>
      <w:r w:rsidRPr="00674681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 xml:space="preserve">según la </w:t>
      </w:r>
      <w:r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 xml:space="preserve">O.M.S, </w:t>
      </w:r>
      <w:r w:rsidRPr="00674681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“se refiere a aquellas especies implicadas en las transferencias de enfermedades infecciosas para el hombre y en el daño o deterioro del hábitat y del bienestar humano</w:t>
      </w:r>
      <w:r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, ejemplo los ratones, cucarachas y moscas</w:t>
      </w:r>
      <w:r w:rsidRPr="00674681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 xml:space="preserve">”. </w:t>
      </w:r>
    </w:p>
    <w:p w:rsidR="008D7B93" w:rsidRPr="00CA3AC7" w:rsidRDefault="00CA3AC7" w:rsidP="00537721">
      <w:pPr>
        <w:tabs>
          <w:tab w:val="num" w:pos="720"/>
        </w:tabs>
        <w:spacing w:line="24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  <w:lang w:val="es-VE"/>
        </w:rPr>
      </w:pPr>
      <w:r w:rsidRPr="00CA3AC7">
        <w:rPr>
          <w:rFonts w:ascii="Arial" w:hAnsi="Arial" w:cs="Arial"/>
          <w:b/>
          <w:bCs/>
          <w:color w:val="000000" w:themeColor="text1"/>
          <w:sz w:val="26"/>
          <w:szCs w:val="26"/>
        </w:rPr>
        <w:t>T</w:t>
      </w:r>
      <w:r w:rsidRPr="00CA3AC7">
        <w:rPr>
          <w:rFonts w:ascii="Arial" w:hAnsi="Arial" w:cs="Arial"/>
          <w:b/>
          <w:bCs/>
          <w:color w:val="000000" w:themeColor="text1"/>
          <w:sz w:val="26"/>
          <w:szCs w:val="26"/>
          <w:lang w:val="es-VE"/>
        </w:rPr>
        <w:t>oda persona mientras trabaja directamente en la preparación o elaboración de alimentos, debe adoptar las siguientes prácticas higiénicas:</w:t>
      </w:r>
    </w:p>
    <w:p w:rsidR="00CA3AC7" w:rsidRPr="00CA3AC7" w:rsidRDefault="00CA3AC7" w:rsidP="00537721">
      <w:pPr>
        <w:pStyle w:val="Prrafodelista"/>
        <w:numPr>
          <w:ilvl w:val="0"/>
          <w:numId w:val="15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  <w:r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M</w:t>
      </w:r>
      <w:r w:rsidRPr="00CA3AC7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antener una esmerada limpieza personal</w:t>
      </w:r>
    </w:p>
    <w:p w:rsidR="008D7B93" w:rsidRPr="00CA3AC7" w:rsidRDefault="00CA3AC7" w:rsidP="00537721">
      <w:pPr>
        <w:pStyle w:val="Prrafodelista"/>
        <w:numPr>
          <w:ilvl w:val="0"/>
          <w:numId w:val="15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  <w:r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L</w:t>
      </w:r>
      <w:r w:rsidRPr="00CA3AC7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avarse las manos con agua y jabón.</w:t>
      </w:r>
    </w:p>
    <w:p w:rsidR="008D7B93" w:rsidRPr="00CA3AC7" w:rsidRDefault="00CA3AC7" w:rsidP="00537721">
      <w:pPr>
        <w:pStyle w:val="Prrafodelista"/>
        <w:numPr>
          <w:ilvl w:val="0"/>
          <w:numId w:val="15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  <w:r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M</w:t>
      </w:r>
      <w:r w:rsidRPr="00CA3AC7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antener las uñas cortas y sin esmalte.</w:t>
      </w:r>
    </w:p>
    <w:p w:rsidR="008D7B93" w:rsidRPr="00CA3AC7" w:rsidRDefault="00CA3AC7" w:rsidP="00537721">
      <w:pPr>
        <w:pStyle w:val="Prrafodelista"/>
        <w:numPr>
          <w:ilvl w:val="0"/>
          <w:numId w:val="15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  <w:r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lastRenderedPageBreak/>
        <w:t>B</w:t>
      </w:r>
      <w:r w:rsidRPr="00CA3AC7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año diario.</w:t>
      </w:r>
    </w:p>
    <w:p w:rsidR="008D7B93" w:rsidRPr="00CA3AC7" w:rsidRDefault="00CA3AC7" w:rsidP="00537721">
      <w:pPr>
        <w:pStyle w:val="Prrafodelista"/>
        <w:numPr>
          <w:ilvl w:val="0"/>
          <w:numId w:val="15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  <w:r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V</w:t>
      </w:r>
      <w:r w:rsidRPr="00CA3AC7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estuario limpio.</w:t>
      </w:r>
    </w:p>
    <w:p w:rsidR="008D7B93" w:rsidRPr="00CA3AC7" w:rsidRDefault="00CA3AC7" w:rsidP="00537721">
      <w:pPr>
        <w:pStyle w:val="Prrafodelista"/>
        <w:numPr>
          <w:ilvl w:val="0"/>
          <w:numId w:val="15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  <w:r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C</w:t>
      </w:r>
      <w:r w:rsidRPr="00CA3AC7">
        <w:rPr>
          <w:rFonts w:ascii="Arial" w:hAnsi="Arial" w:cs="Arial"/>
          <w:bCs/>
          <w:color w:val="000000" w:themeColor="text1"/>
          <w:sz w:val="26"/>
          <w:szCs w:val="26"/>
          <w:lang w:val="es-VE"/>
        </w:rPr>
        <w:t>ontroles médicos.</w:t>
      </w:r>
    </w:p>
    <w:p w:rsidR="00CA3AC7" w:rsidRDefault="00CA3AC7" w:rsidP="00537721">
      <w:pPr>
        <w:pStyle w:val="Prrafodelista"/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  <w:lang w:val="es-VE"/>
        </w:rPr>
      </w:pPr>
    </w:p>
    <w:p w:rsidR="009A6BA9" w:rsidRPr="009A6BA9" w:rsidRDefault="009A6BA9" w:rsidP="00537721">
      <w:pPr>
        <w:tabs>
          <w:tab w:val="num" w:pos="720"/>
        </w:tabs>
        <w:spacing w:line="24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/>
          <w:bCs/>
          <w:color w:val="000000" w:themeColor="text1"/>
          <w:sz w:val="26"/>
          <w:szCs w:val="26"/>
        </w:rPr>
        <w:t>Manos: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Todo el personal debe lavarse correctamente las manos: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Antes de iniciar labores.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Antes de manipular los productos.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Antes y después de comer.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Después de ir al servicio sanitario.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Después de toser, estornudar o tocarse la nariz.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Después de manipular la basura.</w:t>
      </w:r>
    </w:p>
    <w:p w:rsidR="008D7B93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Después de tocar cualquier objeto fuera de la zona de producción (t</w:t>
      </w:r>
      <w:r>
        <w:rPr>
          <w:rFonts w:ascii="Arial" w:hAnsi="Arial" w:cs="Arial"/>
          <w:bCs/>
          <w:color w:val="000000" w:themeColor="text1"/>
          <w:sz w:val="26"/>
          <w:szCs w:val="26"/>
        </w:rPr>
        <w:t>eléfono, cerraduras, entre otros</w:t>
      </w: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).</w:t>
      </w:r>
    </w:p>
    <w:p w:rsidR="009A6BA9" w:rsidRPr="009A6BA9" w:rsidRDefault="009A6BA9" w:rsidP="00537721">
      <w:pPr>
        <w:pStyle w:val="Prrafodelista"/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</w:p>
    <w:p w:rsidR="009A6BA9" w:rsidRPr="009A6BA9" w:rsidRDefault="009A6BA9" w:rsidP="00537721">
      <w:pPr>
        <w:tabs>
          <w:tab w:val="num" w:pos="720"/>
        </w:tabs>
        <w:spacing w:line="24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/>
          <w:bCs/>
          <w:color w:val="000000" w:themeColor="text1"/>
          <w:sz w:val="26"/>
          <w:szCs w:val="26"/>
        </w:rPr>
        <w:t>Conducta Personal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:</w:t>
      </w:r>
    </w:p>
    <w:p w:rsidR="008D7B93" w:rsidRPr="009A6BA9" w:rsidRDefault="009A6BA9" w:rsidP="00537721">
      <w:p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El personal debe evitar practicar actos que no son sanitarios tales como: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Rascarse la cabeza u otras partes del cuerpo.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Tocarse la frente.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Introducir los dedos en las orejas, nariz y boca.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Arreglarse el cabello, jalarse los bigotes.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Exprimir espinillas y otras prácticas inadecuadas y antihigiénicas tales como: escupir.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No utilizar joyas: aretes, cadenas, anillos, pulseras, collares, relojes, etc. dentro de la planta.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Prohibido el uso de maquillaje.</w:t>
      </w:r>
    </w:p>
    <w:p w:rsidR="008D7B93" w:rsidRPr="009A6BA9" w:rsidRDefault="009A6BA9" w:rsidP="00537721">
      <w:pPr>
        <w:pStyle w:val="Prrafodelista"/>
        <w:numPr>
          <w:ilvl w:val="0"/>
          <w:numId w:val="18"/>
        </w:numPr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>Las áreas de trabajo deben mantenerse limpias todo el tiempo.</w:t>
      </w:r>
    </w:p>
    <w:p w:rsidR="00CA3AC7" w:rsidRPr="009A6BA9" w:rsidRDefault="00CA3AC7" w:rsidP="00537721">
      <w:pPr>
        <w:pStyle w:val="Prrafodelista"/>
        <w:tabs>
          <w:tab w:val="num" w:pos="720"/>
        </w:tabs>
        <w:spacing w:line="240" w:lineRule="auto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</w:p>
    <w:p w:rsidR="009A6BA9" w:rsidRPr="009A6BA9" w:rsidRDefault="009A6BA9" w:rsidP="00537721">
      <w:pPr>
        <w:tabs>
          <w:tab w:val="num" w:pos="720"/>
        </w:tabs>
        <w:spacing w:line="240" w:lineRule="auto"/>
        <w:ind w:left="360"/>
        <w:jc w:val="both"/>
        <w:rPr>
          <w:rFonts w:ascii="Arial" w:hAnsi="Arial" w:cs="Arial"/>
          <w:bCs/>
          <w:color w:val="000000" w:themeColor="text1"/>
          <w:sz w:val="26"/>
          <w:szCs w:val="26"/>
        </w:rPr>
      </w:pPr>
      <w:r w:rsidRPr="009A6BA9">
        <w:rPr>
          <w:rFonts w:ascii="Arial" w:hAnsi="Arial" w:cs="Arial"/>
          <w:b/>
          <w:bCs/>
          <w:color w:val="000000" w:themeColor="text1"/>
          <w:sz w:val="26"/>
          <w:szCs w:val="26"/>
        </w:rPr>
        <w:t>Nota:</w:t>
      </w:r>
      <w:r w:rsidRPr="009A6BA9">
        <w:rPr>
          <w:rFonts w:ascii="Arial" w:hAnsi="Arial" w:cs="Arial"/>
          <w:bCs/>
          <w:color w:val="000000" w:themeColor="text1"/>
          <w:sz w:val="26"/>
          <w:szCs w:val="26"/>
        </w:rPr>
        <w:t xml:space="preserve"> Si por alguna razón la persona incurre en algunos de los actos señalados anteriormente, debe lavarse inmediatamente las manos.</w:t>
      </w:r>
    </w:p>
    <w:p w:rsidR="00032E70" w:rsidRPr="00032E70" w:rsidRDefault="00032E70" w:rsidP="00537721">
      <w:pPr>
        <w:spacing w:line="240" w:lineRule="auto"/>
        <w:jc w:val="both"/>
        <w:rPr>
          <w:rFonts w:ascii="Arial" w:hAnsi="Arial" w:cs="Arial"/>
          <w:b/>
          <w:bCs/>
          <w:iCs/>
          <w:color w:val="000000" w:themeColor="text1"/>
          <w:sz w:val="26"/>
          <w:szCs w:val="26"/>
          <w:lang w:val="es-ES_tradnl"/>
        </w:rPr>
      </w:pPr>
      <w:r>
        <w:rPr>
          <w:rFonts w:ascii="Arial" w:hAnsi="Arial" w:cs="Arial"/>
          <w:b/>
          <w:bCs/>
          <w:iCs/>
          <w:color w:val="000000" w:themeColor="text1"/>
          <w:sz w:val="26"/>
          <w:szCs w:val="26"/>
          <w:lang w:val="es-ES_tradnl"/>
        </w:rPr>
        <w:t xml:space="preserve">No manipule alimentos cuando este con: </w:t>
      </w:r>
    </w:p>
    <w:p w:rsidR="00032E70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Enfermedades contagiosas.</w:t>
      </w:r>
    </w:p>
    <w:p w:rsidR="00032E70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Infección en la piel, heridas, resfrío, diarrea o intoxicaciones</w:t>
      </w:r>
      <w:r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.</w:t>
      </w:r>
    </w:p>
    <w:p w:rsidR="00032E70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Para no contaminar el ambiente, el producto o sus compañeros. jamás entre con medicinas en las ár</w:t>
      </w:r>
      <w:r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eas de protección al producto.</w:t>
      </w:r>
    </w:p>
    <w:p w:rsidR="00651A72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En caso de tener pequeñas heridas, cubrir las mismas con vendajes y envoltura impermeable.</w:t>
      </w:r>
    </w:p>
    <w:p w:rsidR="008D7B93" w:rsidRPr="00032E70" w:rsidRDefault="00E92E28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lastRenderedPageBreak/>
        <w:t>Cuide que su ropa y sus botas estén limpias.</w:t>
      </w:r>
    </w:p>
    <w:p w:rsidR="00032E70" w:rsidRPr="00032E70" w:rsidRDefault="00E92E28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Manténgalos siempre</w:t>
      </w:r>
      <w:r w:rsidR="00032E70"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 xml:space="preserve"> en buen estado, sin rasgaduras, sin partes descosidas o huecos. </w:t>
      </w:r>
    </w:p>
    <w:p w:rsidR="008D7B93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Use calzado adecuado, gorro</w:t>
      </w:r>
      <w:r w:rsidR="00E92E28"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, guantes y tapabocas en caso de ser necesario.</w:t>
      </w:r>
    </w:p>
    <w:p w:rsidR="00032E70" w:rsidRDefault="00032E70" w:rsidP="00537721">
      <w:pPr>
        <w:spacing w:line="240" w:lineRule="auto"/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032E70">
        <w:rPr>
          <w:rFonts w:ascii="Arial" w:hAnsi="Arial" w:cs="Arial"/>
          <w:b/>
          <w:color w:val="000000" w:themeColor="text1"/>
          <w:sz w:val="26"/>
          <w:szCs w:val="26"/>
        </w:rPr>
        <w:t xml:space="preserve">Limpieza: </w:t>
      </w:r>
    </w:p>
    <w:p w:rsidR="008D7B93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P</w:t>
      </w: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ulcritud</w:t>
      </w:r>
      <w:r w:rsidR="0067468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.</w:t>
      </w:r>
    </w:p>
    <w:p w:rsidR="008D7B93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H</w:t>
      </w: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igiene</w:t>
      </w:r>
      <w:r w:rsidR="0067468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.</w:t>
      </w:r>
    </w:p>
    <w:p w:rsidR="008D7B93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M</w:t>
      </w: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antener el sitio o puesto de trabajo libre de basura</w:t>
      </w:r>
      <w:r w:rsidR="0067468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.</w:t>
      </w:r>
    </w:p>
    <w:p w:rsidR="008D7B93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P</w:t>
      </w: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roceso de eliminación de bacterias y entes biológicos.</w:t>
      </w:r>
    </w:p>
    <w:p w:rsidR="008D7B93" w:rsidRPr="00032E70" w:rsidRDefault="00032E70" w:rsidP="00537721">
      <w:p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iCs/>
          <w:color w:val="000000" w:themeColor="text1"/>
          <w:sz w:val="26"/>
          <w:szCs w:val="26"/>
          <w:lang w:val="es-ES_tradnl"/>
        </w:rPr>
        <w:t>Limpieza física:</w:t>
      </w:r>
    </w:p>
    <w:p w:rsidR="008D7B93" w:rsidRPr="00032E70" w:rsidRDefault="00032E70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S</w:t>
      </w:r>
      <w:r w:rsidR="00E92E28"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e realiza en seco y consiste en cepillar, raspar los residuos.</w:t>
      </w:r>
    </w:p>
    <w:p w:rsidR="008D7B93" w:rsidRPr="00032E70" w:rsidRDefault="00032E70" w:rsidP="00537721">
      <w:pPr>
        <w:spacing w:line="240" w:lineRule="auto"/>
        <w:jc w:val="both"/>
        <w:rPr>
          <w:rFonts w:ascii="Arial" w:hAnsi="Arial" w:cs="Arial"/>
          <w:b/>
          <w:bCs/>
          <w:iCs/>
          <w:color w:val="000000" w:themeColor="text1"/>
          <w:sz w:val="26"/>
          <w:szCs w:val="26"/>
          <w:lang w:val="es-ES_tradnl"/>
        </w:rPr>
      </w:pPr>
      <w:r>
        <w:rPr>
          <w:rFonts w:ascii="Arial" w:hAnsi="Arial" w:cs="Arial"/>
          <w:b/>
          <w:bCs/>
          <w:iCs/>
          <w:color w:val="000000" w:themeColor="text1"/>
          <w:sz w:val="26"/>
          <w:szCs w:val="26"/>
          <w:lang w:val="es-ES_tradnl"/>
        </w:rPr>
        <w:t>Limpieza química:</w:t>
      </w:r>
    </w:p>
    <w:p w:rsidR="008D7B93" w:rsidRDefault="00E92E28" w:rsidP="00537721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Se aplican sus</w:t>
      </w:r>
      <w:r w:rsid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 xml:space="preserve">tancias químicas </w:t>
      </w:r>
      <w:r w:rsidR="00032E70"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(detergente</w:t>
      </w:r>
      <w:r w:rsidRPr="00032E70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), para desprender el material que se encuentran adherido.</w:t>
      </w:r>
    </w:p>
    <w:p w:rsidR="008D7B93" w:rsidRDefault="00674681" w:rsidP="00537721">
      <w:p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 w:rsidRPr="00674681">
        <w:rPr>
          <w:rFonts w:ascii="Arial" w:hAnsi="Arial" w:cs="Arial"/>
          <w:b/>
          <w:bCs/>
          <w:iCs/>
          <w:color w:val="000000" w:themeColor="text1"/>
          <w:sz w:val="26"/>
          <w:szCs w:val="26"/>
          <w:lang w:val="es-ES_tradnl"/>
        </w:rPr>
        <w:t>Desinfección:</w:t>
      </w:r>
      <w:r>
        <w:rPr>
          <w:rFonts w:ascii="Arial" w:hAnsi="Arial" w:cs="Arial"/>
          <w:b/>
          <w:bCs/>
          <w:iCs/>
          <w:color w:val="000000" w:themeColor="text1"/>
          <w:sz w:val="26"/>
          <w:szCs w:val="26"/>
          <w:lang w:val="es-ES_tradnl"/>
        </w:rPr>
        <w:t xml:space="preserve"> </w:t>
      </w:r>
      <w:r w:rsidRPr="0067468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aplicar un tratamiento físico, químico o biológico efectivo a las superficies limpias destinadas para el contacto con</w:t>
      </w:r>
      <w:r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 xml:space="preserve"> el alimento a fin de destruir </w:t>
      </w:r>
      <w:r w:rsidRPr="0067468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los microorganismos indeseables, sin que dicho tratamiento afecte la calidad e inocuidad del alimento.</w:t>
      </w:r>
    </w:p>
    <w:p w:rsidR="00674681" w:rsidRPr="00537721" w:rsidRDefault="00674681" w:rsidP="00537721">
      <w:p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 w:rsidRPr="00674681">
        <w:rPr>
          <w:rFonts w:ascii="Arial" w:hAnsi="Arial" w:cs="Arial"/>
          <w:b/>
          <w:bCs/>
          <w:iCs/>
          <w:color w:val="000000" w:themeColor="text1"/>
          <w:sz w:val="26"/>
          <w:szCs w:val="26"/>
        </w:rPr>
        <w:t xml:space="preserve">Contaminación cruzada: </w:t>
      </w:r>
      <w:r w:rsidR="00537721" w:rsidRPr="0053772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La </w:t>
      </w:r>
      <w:r w:rsidR="00537721" w:rsidRPr="00537721">
        <w:rPr>
          <w:rFonts w:ascii="Arial" w:hAnsi="Arial" w:cs="Arial"/>
          <w:iCs/>
          <w:color w:val="000000" w:themeColor="text1"/>
          <w:sz w:val="26"/>
          <w:szCs w:val="26"/>
          <w:lang w:val="es-ES_tradnl"/>
        </w:rPr>
        <w:t>contaminación cruzada es el proceso mediante el cual los alimentos</w:t>
      </w:r>
      <w:r w:rsidR="00537721" w:rsidRPr="0053772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 entran en contacto con otros que están cocinados o no y que terminan por </w:t>
      </w:r>
      <w:r w:rsidR="00537721" w:rsidRPr="00537721">
        <w:rPr>
          <w:rFonts w:ascii="Arial" w:hAnsi="Arial" w:cs="Arial"/>
          <w:iCs/>
          <w:color w:val="000000" w:themeColor="text1"/>
          <w:sz w:val="26"/>
          <w:szCs w:val="26"/>
          <w:lang w:val="es-ES_tradnl"/>
        </w:rPr>
        <w:t>contaminarse como resultado del intercambio de sustancias ajenas</w:t>
      </w:r>
      <w:r w:rsidR="00537721" w:rsidRPr="0053772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.</w:t>
      </w:r>
    </w:p>
    <w:p w:rsidR="00537721" w:rsidRPr="00537721" w:rsidRDefault="00537721" w:rsidP="00537721">
      <w:p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 w:rsidRPr="0053772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La contaminación cruzada puede darse de manera directa o indirecta. La contaminación cruzada directa se produce cuando los alimentos entran en contacto y se contaminan entre sí (alimentos cocinados contaminan alimentos crudos, por ejemplo) y la contaminación cruzada indirecta se produce cuando los utensilios de cocina contaminados entran en contacto con alimentos crudos o cocinados.</w:t>
      </w:r>
    </w:p>
    <w:p w:rsidR="003F74BF" w:rsidRPr="00537721" w:rsidRDefault="00537721" w:rsidP="00537721">
      <w:pPr>
        <w:spacing w:line="240" w:lineRule="auto"/>
        <w:jc w:val="both"/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</w:pPr>
      <w:r w:rsidRPr="00537721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El ejemplo típico de contaminación cruzada se produce cuando un alimento cocinado entra en contacto con la sangre de piezas de carne</w:t>
      </w:r>
      <w:r w:rsidR="003F74BF">
        <w:rPr>
          <w:rFonts w:ascii="Arial" w:hAnsi="Arial" w:cs="Arial"/>
          <w:bCs/>
          <w:iCs/>
          <w:color w:val="000000" w:themeColor="text1"/>
          <w:sz w:val="26"/>
          <w:szCs w:val="26"/>
          <w:lang w:val="es-ES_tradnl"/>
        </w:rPr>
        <w:t> no cocinadas o crudas o cuando en un mismo lugar almaceno alimentos con agentes químicos, elementos o materiales que pueden causar contaminación.</w:t>
      </w:r>
    </w:p>
    <w:p w:rsidR="00537721" w:rsidRPr="00537721" w:rsidRDefault="00537721" w:rsidP="00537721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7"/>
          <w:szCs w:val="27"/>
          <w:lang w:eastAsia="es-CO"/>
        </w:rPr>
      </w:pPr>
      <w:r w:rsidRPr="00537721">
        <w:rPr>
          <w:rFonts w:ascii="Trebuchet MS" w:eastAsia="Times New Roman" w:hAnsi="Trebuchet MS" w:cs="Times New Roman"/>
          <w:color w:val="333333"/>
          <w:sz w:val="27"/>
          <w:szCs w:val="27"/>
          <w:lang w:eastAsia="es-CO"/>
        </w:rPr>
        <w:t> </w:t>
      </w:r>
    </w:p>
    <w:p w:rsidR="00537721" w:rsidRPr="00674681" w:rsidRDefault="00537721" w:rsidP="00674681">
      <w:pPr>
        <w:spacing w:line="240" w:lineRule="auto"/>
        <w:rPr>
          <w:rFonts w:ascii="Arial" w:hAnsi="Arial" w:cs="Arial"/>
          <w:b/>
          <w:bCs/>
          <w:iCs/>
          <w:color w:val="000000" w:themeColor="text1"/>
          <w:sz w:val="26"/>
          <w:szCs w:val="26"/>
        </w:rPr>
      </w:pPr>
    </w:p>
    <w:p w:rsidR="00032E70" w:rsidRPr="00674681" w:rsidRDefault="00032E70" w:rsidP="00032E70">
      <w:pPr>
        <w:spacing w:line="240" w:lineRule="auto"/>
        <w:rPr>
          <w:rFonts w:ascii="Arial" w:hAnsi="Arial" w:cs="Arial"/>
          <w:bCs/>
          <w:iCs/>
          <w:color w:val="000000" w:themeColor="text1"/>
          <w:sz w:val="26"/>
          <w:szCs w:val="26"/>
        </w:rPr>
      </w:pPr>
    </w:p>
    <w:p w:rsidR="009A334A" w:rsidRPr="009A334A" w:rsidRDefault="00537721" w:rsidP="00537721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lastRenderedPageBreak/>
        <w:t>P</w:t>
      </w:r>
      <w:r w:rsidR="009A334A" w:rsidRPr="009A334A">
        <w:rPr>
          <w:rFonts w:ascii="Arial" w:hAnsi="Arial" w:cs="Arial"/>
          <w:b/>
          <w:color w:val="000000" w:themeColor="text1"/>
          <w:sz w:val="26"/>
          <w:szCs w:val="26"/>
        </w:rPr>
        <w:t>rogramas de B.P.M</w:t>
      </w:r>
    </w:p>
    <w:p w:rsidR="009A334A" w:rsidRDefault="00537721" w:rsidP="001E7B3D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                                                 </w:t>
      </w:r>
    </w:p>
    <w:p w:rsidR="00537721" w:rsidRPr="00537721" w:rsidRDefault="00537721" w:rsidP="001E7B3D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                                            </w:t>
      </w:r>
      <w:r w:rsidRPr="00537721">
        <w:rPr>
          <w:rFonts w:ascii="Arial" w:hAnsi="Arial" w:cs="Arial"/>
          <w:b/>
          <w:color w:val="000000" w:themeColor="text1"/>
          <w:sz w:val="26"/>
          <w:szCs w:val="26"/>
        </w:rPr>
        <w:t>Higiene Personal</w:t>
      </w:r>
    </w:p>
    <w:p w:rsidR="001E7B3D" w:rsidRPr="001E7B3D" w:rsidRDefault="001E7B3D" w:rsidP="001E7B3D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46A83" w:rsidRDefault="00537721" w:rsidP="00D46A83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9A334A">
        <w:rPr>
          <w:rFonts w:ascii="Arial" w:hAnsi="Arial" w:cs="Arial"/>
          <w:noProof/>
          <w:color w:val="000000" w:themeColor="text1"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D77A3" wp14:editId="456AA22C">
                <wp:simplePos x="0" y="0"/>
                <wp:positionH relativeFrom="column">
                  <wp:posOffset>2015490</wp:posOffset>
                </wp:positionH>
                <wp:positionV relativeFrom="paragraph">
                  <wp:posOffset>49530</wp:posOffset>
                </wp:positionV>
                <wp:extent cx="1409700" cy="2228850"/>
                <wp:effectExtent l="38100" t="38100" r="38100" b="38100"/>
                <wp:wrapNone/>
                <wp:docPr id="133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228850"/>
                        </a:xfrm>
                        <a:custGeom>
                          <a:avLst/>
                          <a:gdLst>
                            <a:gd name="T0" fmla="*/ 2147483647 w 21600"/>
                            <a:gd name="T1" fmla="*/ 2147483647 h 21600"/>
                            <a:gd name="T2" fmla="*/ 2147483647 w 21600"/>
                            <a:gd name="T3" fmla="*/ 2147483647 h 21600"/>
                            <a:gd name="T4" fmla="*/ 0 w 21600"/>
                            <a:gd name="T5" fmla="*/ 2147483647 h 21600"/>
                            <a:gd name="T6" fmla="*/ 2147483647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2160 w 21600"/>
                            <a:gd name="T13" fmla="*/ 8640 h 21600"/>
                            <a:gd name="T14" fmla="*/ 19440 w 21600"/>
                            <a:gd name="T15" fmla="*/ 1296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CC3300"/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6EB4" id="AutoShape 6" o:spid="_x0000_s1026" style="position:absolute;margin-left:158.7pt;margin-top:3.9pt;width:111pt;height:17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" path="m10800,l6480,4320r2160,l8640,8640r-4320,l4320,6480,,10800r4320,4320l4320,12960r4320,l8640,17280r-2160,l10800,21600r4320,-4320l12960,17280r,-4320l17280,12960r,2160l21600,10800,17280,6480r,2160l12960,8640r,-4320l15120,4320,10800,xe" fillcolor="#c30" strokecolor="#c30" strokeweight="2.25pt">
                <v:fill color2="white [3212]" angle="45" focus="100%" type="gradient"/>
                <v:stroke joinstyle="miter"/>
                <v:path o:connecttype="custom" o:connectlocs="2147483646,2147483646;2147483646,2147483646;0,2147483646;2147483646,0" o:connectangles="0,90,180,270" textboxrect="2160,8640,19440,12960"/>
              </v:shape>
            </w:pict>
          </mc:Fallback>
        </mc:AlternateContent>
      </w:r>
    </w:p>
    <w:p w:rsidR="00D46A83" w:rsidRDefault="00D46A83" w:rsidP="00D46A83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D46A83" w:rsidRPr="00D46A83" w:rsidRDefault="00D46A83" w:rsidP="00D46A83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A54DC2" w:rsidRDefault="00A54DC2" w:rsidP="00A54DC2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A54DC2" w:rsidRDefault="00A54DC2" w:rsidP="00A54DC2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A54DC2" w:rsidRPr="00A54DC2" w:rsidRDefault="00A54DC2" w:rsidP="00A54DC2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537721" w:rsidRPr="00537721" w:rsidRDefault="00537721" w:rsidP="000D33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Limpieza y desinfección                                           Deshechos sólidos</w:t>
      </w:r>
    </w:p>
    <w:p w:rsidR="00537721" w:rsidRDefault="00537721" w:rsidP="000D3368">
      <w:pPr>
        <w:rPr>
          <w:rFonts w:ascii="Arial" w:hAnsi="Arial" w:cs="Arial"/>
          <w:b/>
          <w:sz w:val="72"/>
          <w:szCs w:val="72"/>
        </w:rPr>
      </w:pPr>
    </w:p>
    <w:p w:rsidR="00537721" w:rsidRDefault="00537721" w:rsidP="000D33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72"/>
          <w:szCs w:val="72"/>
        </w:rPr>
        <w:t xml:space="preserve">                 </w:t>
      </w:r>
    </w:p>
    <w:p w:rsidR="00537721" w:rsidRDefault="00537721" w:rsidP="000D33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Control de plagas                   control del agua</w:t>
      </w:r>
    </w:p>
    <w:p w:rsidR="00264F8E" w:rsidRDefault="00264F8E" w:rsidP="000D3368">
      <w:pPr>
        <w:rPr>
          <w:rFonts w:ascii="Arial" w:hAnsi="Arial" w:cs="Arial"/>
          <w:b/>
          <w:sz w:val="24"/>
          <w:szCs w:val="24"/>
        </w:rPr>
      </w:pPr>
    </w:p>
    <w:p w:rsidR="00537721" w:rsidRDefault="00264F8E" w:rsidP="000D33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Limpieza y desinfección de manos:</w:t>
      </w:r>
    </w:p>
    <w:p w:rsidR="00264F8E" w:rsidRPr="00264F8E" w:rsidRDefault="00264F8E" w:rsidP="00264F8E">
      <w:pPr>
        <w:rPr>
          <w:rFonts w:ascii="Arial" w:hAnsi="Arial" w:cs="Arial"/>
          <w:sz w:val="20"/>
          <w:szCs w:val="20"/>
        </w:rPr>
      </w:pPr>
      <w:r w:rsidRPr="00264F8E">
        <w:rPr>
          <w:rFonts w:ascii="Arial" w:hAnsi="Arial" w:cs="Arial"/>
          <w:sz w:val="20"/>
          <w:szCs w:val="20"/>
        </w:rPr>
        <w:t xml:space="preserve">Aplique abundante agua                                       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264F8E">
        <w:rPr>
          <w:rFonts w:ascii="Arial" w:hAnsi="Arial" w:cs="Arial"/>
          <w:sz w:val="20"/>
          <w:szCs w:val="20"/>
        </w:rPr>
        <w:t xml:space="preserve">Adiciónese suficiente jabón        </w:t>
      </w:r>
    </w:p>
    <w:p w:rsidR="00537721" w:rsidRPr="00264F8E" w:rsidRDefault="00264F8E" w:rsidP="00264F8E">
      <w:pPr>
        <w:rPr>
          <w:rFonts w:ascii="Arial" w:hAnsi="Arial" w:cs="Arial"/>
          <w:sz w:val="20"/>
          <w:szCs w:val="20"/>
        </w:rPr>
      </w:pPr>
      <w:r w:rsidRPr="00264F8E">
        <w:rPr>
          <w:rFonts w:ascii="Arial" w:hAnsi="Arial" w:cs="Arial"/>
          <w:sz w:val="20"/>
          <w:szCs w:val="20"/>
        </w:rPr>
        <w:t>del codo hacia abajo</w:t>
      </w:r>
      <w:r>
        <w:rPr>
          <w:rFonts w:ascii="Arial" w:hAnsi="Arial" w:cs="Arial"/>
          <w:sz w:val="20"/>
          <w:szCs w:val="20"/>
        </w:rPr>
        <w:t>.</w:t>
      </w:r>
      <w:r w:rsidRPr="00264F8E">
        <w:rPr>
          <w:rFonts w:ascii="Arial" w:hAnsi="Arial" w:cs="Arial"/>
          <w:sz w:val="20"/>
          <w:szCs w:val="20"/>
        </w:rPr>
        <w:t xml:space="preserve">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264F8E">
        <w:rPr>
          <w:rFonts w:ascii="Arial" w:hAnsi="Arial" w:cs="Arial"/>
          <w:sz w:val="20"/>
          <w:szCs w:val="20"/>
        </w:rPr>
        <w:t>y estriéguese las manos y antebrazos</w:t>
      </w:r>
      <w:r>
        <w:rPr>
          <w:rFonts w:ascii="Arial" w:hAnsi="Arial" w:cs="Arial"/>
          <w:sz w:val="20"/>
          <w:szCs w:val="20"/>
        </w:rPr>
        <w:t>.</w:t>
      </w:r>
    </w:p>
    <w:p w:rsidR="000E0AD0" w:rsidRDefault="000E0AD0" w:rsidP="000D3368">
      <w:pPr>
        <w:rPr>
          <w:rFonts w:ascii="Arial" w:hAnsi="Arial" w:cs="Arial"/>
          <w:b/>
          <w:sz w:val="24"/>
          <w:szCs w:val="24"/>
        </w:rPr>
      </w:pPr>
      <w:r w:rsidRPr="000E0AD0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ECEA373" wp14:editId="48613889">
            <wp:extent cx="1381155" cy="1466507"/>
            <wp:effectExtent l="0" t="0" r="0" b="635"/>
            <wp:docPr id="337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25" cy="147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64F8E"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r w:rsidR="00264F8E" w:rsidRPr="00264F8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77D0A9B" wp14:editId="230CC56F">
            <wp:extent cx="1287643" cy="1418590"/>
            <wp:effectExtent l="0" t="0" r="8255" b="0"/>
            <wp:docPr id="3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23" cy="14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4F8E" w:rsidRPr="00264F8E" w:rsidRDefault="00264F8E" w:rsidP="000D3368">
      <w:pPr>
        <w:rPr>
          <w:rFonts w:ascii="Arial" w:hAnsi="Arial" w:cs="Arial"/>
          <w:sz w:val="20"/>
          <w:szCs w:val="20"/>
        </w:rPr>
      </w:pPr>
      <w:r w:rsidRPr="00264F8E">
        <w:rPr>
          <w:rFonts w:ascii="Arial" w:hAnsi="Arial" w:cs="Arial"/>
          <w:sz w:val="20"/>
          <w:szCs w:val="20"/>
        </w:rPr>
        <w:t>Lavado entre dedos y uñas</w:t>
      </w:r>
      <w:r>
        <w:rPr>
          <w:rFonts w:ascii="Arial" w:hAnsi="Arial" w:cs="Arial"/>
          <w:sz w:val="20"/>
          <w:szCs w:val="20"/>
        </w:rPr>
        <w:t xml:space="preserve">            Enjuáguese muy bien con agua          Séquese las manos. </w:t>
      </w:r>
    </w:p>
    <w:p w:rsidR="00264F8E" w:rsidRPr="00537721" w:rsidRDefault="00264F8E" w:rsidP="000D3368">
      <w:pPr>
        <w:rPr>
          <w:rFonts w:ascii="Arial" w:hAnsi="Arial" w:cs="Arial"/>
          <w:b/>
          <w:sz w:val="24"/>
          <w:szCs w:val="24"/>
        </w:rPr>
      </w:pPr>
      <w:r w:rsidRPr="00264F8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BE26079" wp14:editId="169BEB02">
            <wp:extent cx="1200885" cy="1342325"/>
            <wp:effectExtent l="0" t="0" r="0" b="0"/>
            <wp:docPr id="34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46" cy="13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Pr="00264F8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F0AA9C0" wp14:editId="63970F2D">
            <wp:extent cx="1032164" cy="1256458"/>
            <wp:effectExtent l="0" t="0" r="0" b="1270"/>
            <wp:docPr id="348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38" cy="127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Pr="00264F8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64F4B62" wp14:editId="0B0BE55E">
            <wp:extent cx="1088390" cy="1283802"/>
            <wp:effectExtent l="0" t="0" r="0" b="0"/>
            <wp:docPr id="358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29" cy="12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</w:t>
      </w:r>
    </w:p>
    <w:p w:rsidR="000D3368" w:rsidRPr="00C1421A" w:rsidRDefault="000D3368" w:rsidP="000D3368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lastRenderedPageBreak/>
        <w:t>C</w:t>
      </w:r>
      <w:r w:rsidRPr="00C1421A">
        <w:rPr>
          <w:rFonts w:ascii="Arial" w:hAnsi="Arial" w:cs="Arial"/>
          <w:b/>
          <w:sz w:val="72"/>
          <w:szCs w:val="72"/>
        </w:rPr>
        <w:t>)</w:t>
      </w:r>
      <w:r>
        <w:rPr>
          <w:rFonts w:ascii="Arial" w:hAnsi="Arial" w:cs="Arial"/>
          <w:b/>
          <w:sz w:val="72"/>
          <w:szCs w:val="72"/>
        </w:rPr>
        <w:t xml:space="preserve"> ACTIVIDAD PRÁCTICA</w:t>
      </w:r>
      <w:r>
        <w:rPr>
          <w:rFonts w:ascii="Arial" w:hAnsi="Arial" w:cs="Arial"/>
          <w:sz w:val="72"/>
          <w:szCs w:val="72"/>
        </w:rPr>
        <w:t xml:space="preserve"> </w:t>
      </w:r>
    </w:p>
    <w:p w:rsidR="000D3368" w:rsidRDefault="000D3368" w:rsidP="000D3368">
      <w:pPr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>TRABAJO INDIVIDUAL</w:t>
      </w:r>
    </w:p>
    <w:p w:rsidR="00ED3DE7" w:rsidRDefault="008A0B8E" w:rsidP="00ED3DE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6"/>
          <w:szCs w:val="26"/>
        </w:rPr>
      </w:pPr>
      <w:r w:rsidRPr="00ED3DE7">
        <w:rPr>
          <w:rFonts w:ascii="Arial" w:hAnsi="Arial" w:cs="Arial"/>
          <w:sz w:val="26"/>
          <w:szCs w:val="26"/>
        </w:rPr>
        <w:t xml:space="preserve">Teniendo en cuenta los conceptos </w:t>
      </w:r>
      <w:r w:rsidR="006A47A6" w:rsidRPr="00ED3DE7">
        <w:rPr>
          <w:rFonts w:ascii="Arial" w:hAnsi="Arial" w:cs="Arial"/>
          <w:sz w:val="26"/>
          <w:szCs w:val="26"/>
        </w:rPr>
        <w:t xml:space="preserve">vistos en la fundamentación, </w:t>
      </w:r>
      <w:r w:rsidR="00ED3DE7" w:rsidRPr="00ED3DE7">
        <w:rPr>
          <w:rFonts w:ascii="Arial" w:hAnsi="Arial" w:cs="Arial"/>
          <w:sz w:val="26"/>
          <w:szCs w:val="26"/>
        </w:rPr>
        <w:t xml:space="preserve">desarrollo </w:t>
      </w:r>
      <w:r w:rsidR="005D1D6A">
        <w:rPr>
          <w:rFonts w:ascii="Arial" w:hAnsi="Arial" w:cs="Arial"/>
          <w:sz w:val="26"/>
          <w:szCs w:val="26"/>
        </w:rPr>
        <w:t>el siguiente ejercicio</w:t>
      </w:r>
      <w:r w:rsidR="00ED3DE7" w:rsidRPr="00ED3DE7">
        <w:rPr>
          <w:rFonts w:ascii="Arial" w:hAnsi="Arial" w:cs="Arial"/>
          <w:sz w:val="26"/>
          <w:szCs w:val="26"/>
        </w:rPr>
        <w:t>:</w:t>
      </w:r>
    </w:p>
    <w:p w:rsidR="00ED3DE7" w:rsidRPr="00ED3DE7" w:rsidRDefault="00ED3DE7" w:rsidP="00ED3DE7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ED3DE7" w:rsidRPr="005D1D6A" w:rsidRDefault="00ED3DE7" w:rsidP="005D1D6A">
      <w:pPr>
        <w:jc w:val="both"/>
        <w:rPr>
          <w:rFonts w:ascii="Arial" w:hAnsi="Arial" w:cs="Arial"/>
          <w:sz w:val="26"/>
          <w:szCs w:val="26"/>
        </w:rPr>
      </w:pPr>
      <w:r w:rsidRPr="005D1D6A">
        <w:rPr>
          <w:rFonts w:ascii="Arial" w:hAnsi="Arial" w:cs="Arial"/>
          <w:sz w:val="26"/>
          <w:szCs w:val="26"/>
        </w:rPr>
        <w:t xml:space="preserve">En el siguiente cuadro encuentro imágenes que ilustran actividades de buenas y malas prácticas de manufactura, selecciono las buenas </w:t>
      </w:r>
      <w:r w:rsidR="005D1D6A" w:rsidRPr="005D1D6A">
        <w:rPr>
          <w:rFonts w:ascii="Arial" w:hAnsi="Arial" w:cs="Arial"/>
          <w:sz w:val="26"/>
          <w:szCs w:val="26"/>
        </w:rPr>
        <w:t>y explico</w:t>
      </w:r>
      <w:r w:rsidRPr="005D1D6A">
        <w:rPr>
          <w:rFonts w:ascii="Arial" w:hAnsi="Arial" w:cs="Arial"/>
          <w:sz w:val="26"/>
          <w:szCs w:val="26"/>
        </w:rPr>
        <w:t xml:space="preserve"> </w:t>
      </w:r>
      <w:r w:rsidR="001300A1">
        <w:rPr>
          <w:rFonts w:ascii="Arial" w:hAnsi="Arial" w:cs="Arial"/>
          <w:sz w:val="26"/>
          <w:szCs w:val="26"/>
        </w:rPr>
        <w:t xml:space="preserve">el </w:t>
      </w:r>
      <w:r w:rsidRPr="005D1D6A">
        <w:rPr>
          <w:rFonts w:ascii="Arial" w:hAnsi="Arial" w:cs="Arial"/>
          <w:sz w:val="26"/>
          <w:szCs w:val="26"/>
        </w:rPr>
        <w:t>por</w:t>
      </w:r>
      <w:r w:rsidR="001300A1">
        <w:rPr>
          <w:rFonts w:ascii="Arial" w:hAnsi="Arial" w:cs="Arial"/>
          <w:sz w:val="26"/>
          <w:szCs w:val="26"/>
        </w:rPr>
        <w:t xml:space="preserve"> qué</w:t>
      </w:r>
      <w:r w:rsidRPr="005D1D6A">
        <w:rPr>
          <w:rFonts w:ascii="Arial" w:hAnsi="Arial" w:cs="Arial"/>
          <w:sz w:val="26"/>
          <w:szCs w:val="26"/>
        </w:rPr>
        <w:t xml:space="preserve"> en el recuadro:</w:t>
      </w:r>
    </w:p>
    <w:p w:rsidR="00E6668F" w:rsidRPr="00ED3DE7" w:rsidRDefault="00E6668F" w:rsidP="00E6668F">
      <w:pPr>
        <w:pStyle w:val="Prrafodelista"/>
        <w:ind w:left="1080"/>
        <w:jc w:val="both"/>
        <w:rPr>
          <w:rFonts w:ascii="Arial" w:hAnsi="Arial" w:cs="Arial"/>
          <w:sz w:val="26"/>
          <w:szCs w:val="26"/>
        </w:rPr>
      </w:pPr>
    </w:p>
    <w:tbl>
      <w:tblPr>
        <w:tblStyle w:val="Tablaconcuadrcula"/>
        <w:tblW w:w="0" w:type="auto"/>
        <w:tblInd w:w="-459" w:type="dxa"/>
        <w:tblLook w:val="04A0" w:firstRow="1" w:lastRow="0" w:firstColumn="1" w:lastColumn="0" w:noHBand="0" w:noVBand="1"/>
      </w:tblPr>
      <w:tblGrid>
        <w:gridCol w:w="3278"/>
        <w:gridCol w:w="3184"/>
        <w:gridCol w:w="3051"/>
      </w:tblGrid>
      <w:tr w:rsidR="00ED3DE7" w:rsidTr="00462940">
        <w:trPr>
          <w:trHeight w:val="642"/>
        </w:trPr>
        <w:tc>
          <w:tcPr>
            <w:tcW w:w="3737" w:type="dxa"/>
          </w:tcPr>
          <w:p w:rsidR="00ED3DE7" w:rsidRDefault="00ED3DE7" w:rsidP="00462940">
            <w:pPr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41A80B" wp14:editId="74D8A56E">
                  <wp:extent cx="1800225" cy="1375644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785" cy="138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DE7" w:rsidRDefault="00ED3DE7" w:rsidP="00462940">
            <w:pPr>
              <w:rPr>
                <w:noProof/>
                <w:lang w:eastAsia="es-AR"/>
              </w:rPr>
            </w:pPr>
          </w:p>
          <w:p w:rsidR="00ED3DE7" w:rsidRDefault="00ED3DE7" w:rsidP="00462940">
            <w:pPr>
              <w:rPr>
                <w:noProof/>
                <w:lang w:eastAsia="es-AR"/>
              </w:rPr>
            </w:pPr>
          </w:p>
          <w:p w:rsidR="00ED3DE7" w:rsidRDefault="00ED3DE7" w:rsidP="00462940">
            <w:pPr>
              <w:rPr>
                <w:noProof/>
                <w:lang w:eastAsia="es-AR"/>
              </w:rPr>
            </w:pPr>
          </w:p>
          <w:p w:rsidR="00ED3DE7" w:rsidRDefault="00ED3DE7" w:rsidP="00462940"/>
        </w:tc>
        <w:tc>
          <w:tcPr>
            <w:tcW w:w="3470" w:type="dxa"/>
          </w:tcPr>
          <w:p w:rsidR="00ED3DE7" w:rsidRDefault="00ED3DE7" w:rsidP="00462940">
            <w:pPr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64F5B55" wp14:editId="1D6F94C9">
                  <wp:extent cx="1781175" cy="1382647"/>
                  <wp:effectExtent l="0" t="0" r="0" b="8255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4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002" cy="138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DE7" w:rsidRDefault="00ED3DE7" w:rsidP="00462940">
            <w:pPr>
              <w:rPr>
                <w:noProof/>
                <w:lang w:eastAsia="es-AR"/>
              </w:rPr>
            </w:pPr>
          </w:p>
          <w:p w:rsidR="00ED3DE7" w:rsidRDefault="00ED3DE7" w:rsidP="00462940"/>
        </w:tc>
        <w:tc>
          <w:tcPr>
            <w:tcW w:w="2790" w:type="dxa"/>
          </w:tcPr>
          <w:p w:rsidR="00ED3DE7" w:rsidRDefault="00ED3DE7" w:rsidP="00462940">
            <w:pPr>
              <w:ind w:right="-660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CABB2BE" wp14:editId="41F5070E">
                  <wp:extent cx="1714500" cy="1336995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2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79" cy="134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DE7" w:rsidRDefault="00ED3DE7" w:rsidP="00462940">
            <w:pPr>
              <w:ind w:right="-660"/>
              <w:rPr>
                <w:noProof/>
                <w:lang w:eastAsia="es-AR"/>
              </w:rPr>
            </w:pPr>
          </w:p>
          <w:p w:rsidR="00ED3DE7" w:rsidRDefault="00ED3DE7" w:rsidP="00462940">
            <w:pPr>
              <w:ind w:right="-660"/>
              <w:rPr>
                <w:noProof/>
                <w:lang w:eastAsia="es-AR"/>
              </w:rPr>
            </w:pPr>
          </w:p>
          <w:p w:rsidR="00ED3DE7" w:rsidRDefault="00ED3DE7" w:rsidP="00462940">
            <w:pPr>
              <w:ind w:right="-660"/>
            </w:pPr>
          </w:p>
        </w:tc>
      </w:tr>
      <w:tr w:rsidR="00ED3DE7" w:rsidTr="00462940">
        <w:trPr>
          <w:trHeight w:val="3915"/>
        </w:trPr>
        <w:tc>
          <w:tcPr>
            <w:tcW w:w="3737" w:type="dxa"/>
          </w:tcPr>
          <w:p w:rsidR="00ED3DE7" w:rsidRDefault="00ED3DE7" w:rsidP="00462940">
            <w:pPr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1C6A5E" wp14:editId="0D298087">
                  <wp:extent cx="1801746" cy="1371600"/>
                  <wp:effectExtent l="0" t="0" r="8255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6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40" cy="137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DE7" w:rsidRDefault="00ED3DE7" w:rsidP="00462940"/>
        </w:tc>
        <w:tc>
          <w:tcPr>
            <w:tcW w:w="3470" w:type="dxa"/>
          </w:tcPr>
          <w:p w:rsidR="00ED3DE7" w:rsidRDefault="00ED3DE7" w:rsidP="00462940">
            <w:pPr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C346F92" wp14:editId="52A8F42D">
                  <wp:extent cx="1800225" cy="1389215"/>
                  <wp:effectExtent l="0" t="0" r="0" b="190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70" cy="139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DE7" w:rsidRDefault="00ED3DE7" w:rsidP="00462940"/>
        </w:tc>
        <w:tc>
          <w:tcPr>
            <w:tcW w:w="2790" w:type="dxa"/>
          </w:tcPr>
          <w:p w:rsidR="00ED3DE7" w:rsidRDefault="00ED3DE7" w:rsidP="00462940">
            <w:r>
              <w:rPr>
                <w:noProof/>
                <w:lang w:val="es-ES" w:eastAsia="es-ES"/>
              </w:rPr>
              <w:drawing>
                <wp:inline distT="0" distB="0" distL="0" distR="0" wp14:anchorId="36AC4EC5" wp14:editId="0B56AF0A">
                  <wp:extent cx="1685925" cy="1306979"/>
                  <wp:effectExtent l="0" t="0" r="0" b="762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5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38" cy="131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DE7" w:rsidRPr="00B20783" w:rsidRDefault="00ED3DE7" w:rsidP="00462940"/>
        </w:tc>
      </w:tr>
      <w:tr w:rsidR="00ED3DE7" w:rsidTr="00462940">
        <w:trPr>
          <w:trHeight w:val="688"/>
        </w:trPr>
        <w:tc>
          <w:tcPr>
            <w:tcW w:w="3737" w:type="dxa"/>
          </w:tcPr>
          <w:p w:rsidR="00ED3DE7" w:rsidRDefault="00ED3DE7" w:rsidP="00462940">
            <w:pPr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785D373" wp14:editId="040D9AD4">
                  <wp:extent cx="1704975" cy="1367052"/>
                  <wp:effectExtent l="0" t="0" r="0" b="508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7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04" cy="136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DE7" w:rsidRDefault="00ED3DE7" w:rsidP="00462940"/>
          <w:p w:rsidR="00ED3DE7" w:rsidRDefault="00ED3DE7" w:rsidP="00462940"/>
          <w:p w:rsidR="00ED3DE7" w:rsidRDefault="00ED3DE7" w:rsidP="00462940"/>
          <w:p w:rsidR="00ED3DE7" w:rsidRDefault="00ED3DE7" w:rsidP="00462940"/>
        </w:tc>
        <w:tc>
          <w:tcPr>
            <w:tcW w:w="3470" w:type="dxa"/>
          </w:tcPr>
          <w:p w:rsidR="00ED3DE7" w:rsidRDefault="00ED3DE7" w:rsidP="00462940">
            <w:r>
              <w:rPr>
                <w:noProof/>
                <w:lang w:val="es-ES" w:eastAsia="es-ES"/>
              </w:rPr>
              <w:drawing>
                <wp:inline distT="0" distB="0" distL="0" distR="0" wp14:anchorId="18F96566" wp14:editId="32B3BE3E">
                  <wp:extent cx="1752600" cy="1424486"/>
                  <wp:effectExtent l="0" t="0" r="0" b="4445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53" cy="143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ED3DE7" w:rsidRDefault="00ED3DE7" w:rsidP="00462940">
            <w:r>
              <w:rPr>
                <w:noProof/>
                <w:lang w:val="es-ES" w:eastAsia="es-ES"/>
              </w:rPr>
              <w:drawing>
                <wp:inline distT="0" distB="0" distL="0" distR="0" wp14:anchorId="34960F3D" wp14:editId="7BD37245">
                  <wp:extent cx="1800225" cy="1428619"/>
                  <wp:effectExtent l="0" t="0" r="0" b="635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8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60" cy="14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E7" w:rsidTr="00462940">
        <w:trPr>
          <w:trHeight w:val="711"/>
        </w:trPr>
        <w:tc>
          <w:tcPr>
            <w:tcW w:w="3737" w:type="dxa"/>
          </w:tcPr>
          <w:p w:rsidR="00ED3DE7" w:rsidRDefault="00ED3DE7" w:rsidP="00462940">
            <w:r>
              <w:rPr>
                <w:noProof/>
                <w:lang w:val="es-ES" w:eastAsia="es-ES"/>
              </w:rPr>
              <w:drawing>
                <wp:inline distT="0" distB="0" distL="0" distR="0" wp14:anchorId="79D3BC78" wp14:editId="4AF24E17">
                  <wp:extent cx="1667624" cy="1400175"/>
                  <wp:effectExtent l="0" t="0" r="889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046" cy="140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DE7" w:rsidRDefault="00ED3DE7" w:rsidP="00462940"/>
          <w:p w:rsidR="00ED3DE7" w:rsidRDefault="00ED3DE7" w:rsidP="00462940"/>
          <w:p w:rsidR="00ED3DE7" w:rsidRDefault="00ED3DE7" w:rsidP="00462940"/>
          <w:p w:rsidR="00ED3DE7" w:rsidRDefault="00ED3DE7" w:rsidP="00462940"/>
          <w:p w:rsidR="00ED3DE7" w:rsidRDefault="00ED3DE7" w:rsidP="00462940"/>
          <w:p w:rsidR="00ED3DE7" w:rsidRDefault="00ED3DE7" w:rsidP="00462940"/>
        </w:tc>
        <w:tc>
          <w:tcPr>
            <w:tcW w:w="3470" w:type="dxa"/>
          </w:tcPr>
          <w:p w:rsidR="00ED3DE7" w:rsidRDefault="00ED3DE7" w:rsidP="00462940">
            <w:r>
              <w:rPr>
                <w:noProof/>
                <w:lang w:val="es-ES" w:eastAsia="es-ES"/>
              </w:rPr>
              <w:drawing>
                <wp:inline distT="0" distB="0" distL="0" distR="0" wp14:anchorId="4CAAA3FE" wp14:editId="496226BB">
                  <wp:extent cx="1731143" cy="1419225"/>
                  <wp:effectExtent l="0" t="0" r="254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616" cy="142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ED3DE7" w:rsidRDefault="00ED3DE7" w:rsidP="00462940">
            <w:r>
              <w:rPr>
                <w:noProof/>
                <w:lang w:val="es-ES" w:eastAsia="es-ES"/>
              </w:rPr>
              <w:drawing>
                <wp:inline distT="0" distB="0" distL="0" distR="0" wp14:anchorId="5574BD82" wp14:editId="7A96FB71">
                  <wp:extent cx="1781175" cy="1521943"/>
                  <wp:effectExtent l="0" t="0" r="0" b="254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03" cy="153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DE7" w:rsidRDefault="00ED3DE7" w:rsidP="00ED3DE7">
      <w:pPr>
        <w:pStyle w:val="Prrafodelista"/>
        <w:ind w:left="1080"/>
      </w:pPr>
    </w:p>
    <w:p w:rsidR="00ED3DE7" w:rsidRDefault="00ED3DE7" w:rsidP="00E6668F">
      <w:pPr>
        <w:jc w:val="both"/>
      </w:pPr>
    </w:p>
    <w:p w:rsidR="000D3368" w:rsidRPr="00402A11" w:rsidRDefault="000D3368" w:rsidP="000D336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72"/>
          <w:szCs w:val="72"/>
        </w:rPr>
        <w:t>D</w:t>
      </w:r>
      <w:r w:rsidRPr="00C1421A">
        <w:rPr>
          <w:rFonts w:ascii="Arial" w:hAnsi="Arial" w:cs="Arial"/>
          <w:b/>
          <w:sz w:val="72"/>
          <w:szCs w:val="72"/>
        </w:rPr>
        <w:t>)</w:t>
      </w:r>
      <w:r>
        <w:rPr>
          <w:rFonts w:ascii="Arial" w:hAnsi="Arial" w:cs="Arial"/>
          <w:b/>
          <w:sz w:val="72"/>
          <w:szCs w:val="72"/>
        </w:rPr>
        <w:t xml:space="preserve"> ACTIVIDAD DE APLICACIÓN </w:t>
      </w:r>
      <w:r>
        <w:rPr>
          <w:rFonts w:ascii="Arial" w:hAnsi="Arial" w:cs="Arial"/>
          <w:sz w:val="72"/>
          <w:szCs w:val="72"/>
        </w:rPr>
        <w:t xml:space="preserve"> </w:t>
      </w:r>
    </w:p>
    <w:p w:rsidR="000D3368" w:rsidRDefault="000D3368" w:rsidP="000D3368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CON MI FAMILIA</w:t>
      </w:r>
    </w:p>
    <w:p w:rsidR="006E592F" w:rsidRDefault="008B4BC3" w:rsidP="000D336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 </w:t>
      </w:r>
      <w:r w:rsidR="005D1D6A">
        <w:rPr>
          <w:rFonts w:ascii="Arial" w:hAnsi="Arial" w:cs="Arial"/>
          <w:sz w:val="26"/>
          <w:szCs w:val="26"/>
        </w:rPr>
        <w:t>Con la ayuda de mi familia Identifico en el siguiente mapa las malas prácticas e incumplimiento a las BPM. Escribo en mi cuaderno la zona de la empresa y el factor de incumplimiento.</w:t>
      </w:r>
    </w:p>
    <w:p w:rsidR="00D444D8" w:rsidRDefault="00D444D8" w:rsidP="005D1D6A">
      <w:pPr>
        <w:rPr>
          <w:rFonts w:ascii="Arial" w:hAnsi="Arial" w:cs="Arial"/>
          <w:sz w:val="26"/>
          <w:szCs w:val="26"/>
        </w:rPr>
      </w:pPr>
    </w:p>
    <w:p w:rsidR="00847529" w:rsidRDefault="00847529">
      <w:pPr>
        <w:rPr>
          <w:rFonts w:ascii="Arial" w:hAnsi="Arial" w:cs="Arial"/>
          <w:sz w:val="26"/>
          <w:szCs w:val="26"/>
        </w:rPr>
      </w:pPr>
    </w:p>
    <w:p w:rsidR="00847529" w:rsidRDefault="00847529">
      <w:pPr>
        <w:rPr>
          <w:rFonts w:ascii="Arial" w:hAnsi="Arial" w:cs="Arial"/>
          <w:sz w:val="26"/>
          <w:szCs w:val="26"/>
        </w:rPr>
      </w:pPr>
    </w:p>
    <w:p w:rsidR="00847529" w:rsidRPr="00847529" w:rsidRDefault="005D1D6A" w:rsidP="00847529">
      <w:pPr>
        <w:jc w:val="center"/>
        <w:rPr>
          <w:rFonts w:ascii="Arial" w:hAnsi="Arial" w:cs="Arial"/>
          <w:b/>
          <w:i/>
          <w:sz w:val="26"/>
          <w:szCs w:val="26"/>
        </w:rPr>
      </w:pPr>
      <w:r w:rsidRPr="00ED3DE7">
        <w:rPr>
          <w:noProof/>
          <w:lang w:val="es-ES" w:eastAsia="es-ES"/>
        </w:rPr>
        <w:lastRenderedPageBreak/>
        <w:drawing>
          <wp:inline distT="0" distB="0" distL="0" distR="0" wp14:anchorId="42FCE590" wp14:editId="7AFFA6DE">
            <wp:extent cx="5990793" cy="4089489"/>
            <wp:effectExtent l="0" t="0" r="0" b="6350"/>
            <wp:docPr id="15" name="Imagen 15" descr="C:\Users\Alejandro_2\Downloads\IMG-20200514-WA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o_2\Downloads\IMG-20200514-WA05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05" cy="41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6A" w:rsidRDefault="005D1D6A" w:rsidP="005D1D6A">
      <w:pPr>
        <w:rPr>
          <w:rFonts w:ascii="Arial" w:hAnsi="Arial" w:cs="Arial"/>
          <w:sz w:val="26"/>
          <w:szCs w:val="26"/>
        </w:rPr>
      </w:pPr>
    </w:p>
    <w:p w:rsidR="005D1D6A" w:rsidRPr="005D1D6A" w:rsidRDefault="005D1D6A" w:rsidP="005D1D6A">
      <w:pPr>
        <w:rPr>
          <w:rFonts w:ascii="Arial" w:hAnsi="Arial" w:cs="Arial"/>
          <w:sz w:val="26"/>
          <w:szCs w:val="26"/>
        </w:rPr>
      </w:pPr>
      <w:r w:rsidRPr="005D1D6A">
        <w:rPr>
          <w:rFonts w:ascii="Arial" w:hAnsi="Arial" w:cs="Arial"/>
          <w:sz w:val="26"/>
          <w:szCs w:val="26"/>
        </w:rPr>
        <w:t>2.</w:t>
      </w:r>
      <w:r>
        <w:rPr>
          <w:rFonts w:ascii="Arial" w:hAnsi="Arial" w:cs="Arial"/>
          <w:sz w:val="26"/>
          <w:szCs w:val="26"/>
        </w:rPr>
        <w:t xml:space="preserve"> </w:t>
      </w:r>
      <w:r w:rsidR="003F74BF">
        <w:rPr>
          <w:rFonts w:ascii="Arial" w:hAnsi="Arial" w:cs="Arial"/>
          <w:sz w:val="26"/>
          <w:szCs w:val="26"/>
        </w:rPr>
        <w:t>Establezco un listado de los aspectos que debo mejorar en el servicio de alimentación de mi casa para minimizar los riesgos de contaminación y alteración de la calidad de los alimentos. A cada aspecto le construyo un plan de acción</w:t>
      </w:r>
      <w:r w:rsidR="00121DC7">
        <w:rPr>
          <w:rFonts w:ascii="Arial" w:hAnsi="Arial" w:cs="Arial"/>
          <w:sz w:val="26"/>
          <w:szCs w:val="26"/>
        </w:rPr>
        <w:t xml:space="preserve"> para mitigar el daño.</w:t>
      </w:r>
      <w:r w:rsidR="003F74BF">
        <w:rPr>
          <w:rFonts w:ascii="Arial" w:hAnsi="Arial" w:cs="Arial"/>
          <w:sz w:val="26"/>
          <w:szCs w:val="26"/>
        </w:rPr>
        <w:t xml:space="preserve"> </w:t>
      </w:r>
    </w:p>
    <w:p w:rsidR="005D1D6A" w:rsidRPr="005D1D6A" w:rsidRDefault="005D1D6A" w:rsidP="005D1D6A">
      <w:pPr>
        <w:rPr>
          <w:rFonts w:ascii="Arial" w:hAnsi="Arial" w:cs="Arial"/>
          <w:sz w:val="26"/>
          <w:szCs w:val="26"/>
        </w:rPr>
      </w:pPr>
    </w:p>
    <w:p w:rsidR="00A37F40" w:rsidRDefault="00A37F40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Referencias:</w:t>
      </w:r>
    </w:p>
    <w:p w:rsidR="00FA78B2" w:rsidRDefault="00A569A3">
      <w:hyperlink r:id="rId28" w:history="1">
        <w:r w:rsidR="00FA78B2">
          <w:rPr>
            <w:rStyle w:val="Hipervnculo"/>
          </w:rPr>
          <w:t>http://lbpmalimentos.blogspot.com/2014/11/correcto-lavado-de-manos.html</w:t>
        </w:r>
      </w:hyperlink>
    </w:p>
    <w:p w:rsidR="00537721" w:rsidRDefault="00A569A3">
      <w:hyperlink r:id="rId29" w:history="1">
        <w:r w:rsidR="00537721">
          <w:rPr>
            <w:rStyle w:val="Hipervnculo"/>
          </w:rPr>
          <w:t>https://manipulador-de-alimentos.com/que-es-la-contaminacion-cruzada/</w:t>
        </w:r>
      </w:hyperlink>
    </w:p>
    <w:p w:rsidR="00121DC7" w:rsidRDefault="00121DC7">
      <w:pPr>
        <w:rPr>
          <w:rStyle w:val="Hipervnculo"/>
        </w:rPr>
      </w:pPr>
      <w:r w:rsidRPr="00121DC7">
        <w:rPr>
          <w:rStyle w:val="Hipervnculo"/>
        </w:rPr>
        <w:t xml:space="preserve">Manual instructivo- Corporación para el Desarrollo Agropecuario y Ambiental CODESA. </w:t>
      </w:r>
      <w:proofErr w:type="spellStart"/>
      <w:r w:rsidRPr="00121DC7">
        <w:rPr>
          <w:rStyle w:val="Hipervnculo"/>
        </w:rPr>
        <w:t>Villamaría</w:t>
      </w:r>
      <w:proofErr w:type="spellEnd"/>
      <w:r w:rsidRPr="00121DC7">
        <w:rPr>
          <w:rStyle w:val="Hipervnculo"/>
        </w:rPr>
        <w:t>.</w:t>
      </w:r>
    </w:p>
    <w:p w:rsidR="00121DC7" w:rsidRPr="00121DC7" w:rsidRDefault="00121DC7">
      <w:pPr>
        <w:rPr>
          <w:rStyle w:val="Hipervnculo"/>
        </w:rPr>
      </w:pPr>
      <w:r>
        <w:rPr>
          <w:rStyle w:val="Hipervnculo"/>
        </w:rPr>
        <w:t>Resolución número 00002674 de 2013. Ministerio de Salud y Protección Social.</w:t>
      </w:r>
    </w:p>
    <w:sectPr w:rsidR="00121DC7" w:rsidRPr="00121DC7">
      <w:head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9A3" w:rsidRDefault="00A569A3" w:rsidP="006B58B2">
      <w:pPr>
        <w:spacing w:after="0" w:line="240" w:lineRule="auto"/>
      </w:pPr>
      <w:r>
        <w:separator/>
      </w:r>
    </w:p>
  </w:endnote>
  <w:endnote w:type="continuationSeparator" w:id="0">
    <w:p w:rsidR="00A569A3" w:rsidRDefault="00A569A3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monBullet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9A3" w:rsidRDefault="00A569A3" w:rsidP="006B58B2">
      <w:pPr>
        <w:spacing w:after="0" w:line="240" w:lineRule="auto"/>
      </w:pPr>
      <w:r>
        <w:separator/>
      </w:r>
    </w:p>
  </w:footnote>
  <w:footnote w:type="continuationSeparator" w:id="0">
    <w:p w:rsidR="00A569A3" w:rsidRDefault="00A569A3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8B2" w:rsidRPr="00A709F2" w:rsidRDefault="006B58B2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6B58B2" w:rsidRDefault="006B58B2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5097"/>
    <w:multiLevelType w:val="hybridMultilevel"/>
    <w:tmpl w:val="3CCE0450"/>
    <w:lvl w:ilvl="0" w:tplc="D85C037A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17561A"/>
    <w:multiLevelType w:val="hybridMultilevel"/>
    <w:tmpl w:val="BEFEBBE8"/>
    <w:lvl w:ilvl="0" w:tplc="546E84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EE86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D0AB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637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28D9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768E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0AF5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D6B50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40EA0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7BAA"/>
    <w:multiLevelType w:val="hybridMultilevel"/>
    <w:tmpl w:val="EF1CCB4C"/>
    <w:lvl w:ilvl="0" w:tplc="D4788A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5268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A21D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A2E6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ECE2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36CE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3472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2210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DECE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B4B9F"/>
    <w:multiLevelType w:val="hybridMultilevel"/>
    <w:tmpl w:val="BCD6D53E"/>
    <w:lvl w:ilvl="0" w:tplc="34A03F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608F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6638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AC01C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46DE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D2AD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B2E9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740E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7204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F0E9E"/>
    <w:multiLevelType w:val="hybridMultilevel"/>
    <w:tmpl w:val="1C0A07BA"/>
    <w:lvl w:ilvl="0" w:tplc="034A6D42">
      <w:start w:val="1"/>
      <w:numFmt w:val="upperLetter"/>
      <w:lvlText w:val="%1)"/>
      <w:lvlJc w:val="left"/>
      <w:pPr>
        <w:ind w:left="1320" w:hanging="9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5489D"/>
    <w:multiLevelType w:val="hybridMultilevel"/>
    <w:tmpl w:val="A810E7FE"/>
    <w:lvl w:ilvl="0" w:tplc="9C90A6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C5E3E"/>
    <w:multiLevelType w:val="hybridMultilevel"/>
    <w:tmpl w:val="80B2AE4E"/>
    <w:lvl w:ilvl="0" w:tplc="536EF4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0488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A4FE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E89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AAF1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E83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5224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9AF2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4A1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6128D"/>
    <w:multiLevelType w:val="hybridMultilevel"/>
    <w:tmpl w:val="55809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D2BF6"/>
    <w:multiLevelType w:val="hybridMultilevel"/>
    <w:tmpl w:val="C054E4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83E4A"/>
    <w:multiLevelType w:val="hybridMultilevel"/>
    <w:tmpl w:val="C03EA52A"/>
    <w:lvl w:ilvl="0" w:tplc="BA303F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E622E8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C42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C19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9613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0C06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68EF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637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6EF5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31287"/>
    <w:multiLevelType w:val="hybridMultilevel"/>
    <w:tmpl w:val="F320D7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07C74"/>
    <w:multiLevelType w:val="hybridMultilevel"/>
    <w:tmpl w:val="6BDC49AC"/>
    <w:lvl w:ilvl="0" w:tplc="B552A46A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487146" w:tentative="1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92B7C6" w:tentative="1">
      <w:start w:val="1"/>
      <w:numFmt w:val="bullet"/>
      <w:lvlText w:val="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D07218" w:tentative="1">
      <w:start w:val="1"/>
      <w:numFmt w:val="bullet"/>
      <w:lvlText w:val="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EA7490" w:tentative="1">
      <w:start w:val="1"/>
      <w:numFmt w:val="bullet"/>
      <w:lvlText w:val="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2A8C0E" w:tentative="1">
      <w:start w:val="1"/>
      <w:numFmt w:val="bullet"/>
      <w:lvlText w:val="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F85218" w:tentative="1">
      <w:start w:val="1"/>
      <w:numFmt w:val="bullet"/>
      <w:lvlText w:val="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4E0AEC" w:tentative="1">
      <w:start w:val="1"/>
      <w:numFmt w:val="bullet"/>
      <w:lvlText w:val="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980D26" w:tentative="1">
      <w:start w:val="1"/>
      <w:numFmt w:val="bullet"/>
      <w:lvlText w:val="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A65C4"/>
    <w:multiLevelType w:val="hybridMultilevel"/>
    <w:tmpl w:val="A670C5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43102"/>
    <w:multiLevelType w:val="hybridMultilevel"/>
    <w:tmpl w:val="95661730"/>
    <w:lvl w:ilvl="0" w:tplc="D7964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F2A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841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421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84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3C8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7A0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206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46E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1A91207"/>
    <w:multiLevelType w:val="hybridMultilevel"/>
    <w:tmpl w:val="862AA1EC"/>
    <w:lvl w:ilvl="0" w:tplc="7AAC9A46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CommonBullets" w:hAnsi="CommonBullets" w:hint="default"/>
      </w:rPr>
    </w:lvl>
    <w:lvl w:ilvl="1" w:tplc="03A2BE66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CommonBullets" w:hAnsi="CommonBullets" w:hint="default"/>
      </w:rPr>
    </w:lvl>
    <w:lvl w:ilvl="2" w:tplc="DEDC480A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CommonBullets" w:hAnsi="CommonBullets" w:hint="default"/>
      </w:rPr>
    </w:lvl>
    <w:lvl w:ilvl="3" w:tplc="3154B2BC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CommonBullets" w:hAnsi="CommonBullets" w:hint="default"/>
      </w:rPr>
    </w:lvl>
    <w:lvl w:ilvl="4" w:tplc="77A217E4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CommonBullets" w:hAnsi="CommonBullets" w:hint="default"/>
      </w:rPr>
    </w:lvl>
    <w:lvl w:ilvl="5" w:tplc="F1166124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CommonBullets" w:hAnsi="CommonBullets" w:hint="default"/>
      </w:rPr>
    </w:lvl>
    <w:lvl w:ilvl="6" w:tplc="2C2E5F62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CommonBullets" w:hAnsi="CommonBullets" w:hint="default"/>
      </w:rPr>
    </w:lvl>
    <w:lvl w:ilvl="7" w:tplc="95183A22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CommonBullets" w:hAnsi="CommonBullets" w:hint="default"/>
      </w:rPr>
    </w:lvl>
    <w:lvl w:ilvl="8" w:tplc="B3BEFEC0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CommonBullets" w:hAnsi="CommonBullets" w:hint="default"/>
      </w:rPr>
    </w:lvl>
  </w:abstractNum>
  <w:abstractNum w:abstractNumId="15" w15:restartNumberingAfterBreak="0">
    <w:nsid w:val="523C7BAA"/>
    <w:multiLevelType w:val="hybridMultilevel"/>
    <w:tmpl w:val="DE423F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EC5D5E"/>
    <w:multiLevelType w:val="hybridMultilevel"/>
    <w:tmpl w:val="74FA05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8412E"/>
    <w:multiLevelType w:val="hybridMultilevel"/>
    <w:tmpl w:val="99F00F88"/>
    <w:lvl w:ilvl="0" w:tplc="39D870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A019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AC9C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8DA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3A19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92A9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90D3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9077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F2E2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B0D17"/>
    <w:multiLevelType w:val="hybridMultilevel"/>
    <w:tmpl w:val="F27E5C22"/>
    <w:lvl w:ilvl="0" w:tplc="A2ECB6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AE4500"/>
    <w:multiLevelType w:val="multilevel"/>
    <w:tmpl w:val="BB88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B640BC"/>
    <w:multiLevelType w:val="hybridMultilevel"/>
    <w:tmpl w:val="52D2C458"/>
    <w:lvl w:ilvl="0" w:tplc="01A44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2E8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1A9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DC1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049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F47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0EB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523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FEA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FE31B02"/>
    <w:multiLevelType w:val="hybridMultilevel"/>
    <w:tmpl w:val="B0BA4D5E"/>
    <w:lvl w:ilvl="0" w:tplc="89B206D2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CommonBullets" w:hAnsi="CommonBullets" w:hint="default"/>
      </w:rPr>
    </w:lvl>
    <w:lvl w:ilvl="1" w:tplc="18328F5C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CommonBullets" w:hAnsi="CommonBullets" w:hint="default"/>
      </w:rPr>
    </w:lvl>
    <w:lvl w:ilvl="2" w:tplc="3222CF98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CommonBullets" w:hAnsi="CommonBullets" w:hint="default"/>
      </w:rPr>
    </w:lvl>
    <w:lvl w:ilvl="3" w:tplc="716CD3E0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CommonBullets" w:hAnsi="CommonBullets" w:hint="default"/>
      </w:rPr>
    </w:lvl>
    <w:lvl w:ilvl="4" w:tplc="F0DCBE2A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CommonBullets" w:hAnsi="CommonBullets" w:hint="default"/>
      </w:rPr>
    </w:lvl>
    <w:lvl w:ilvl="5" w:tplc="D9005BE0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CommonBullets" w:hAnsi="CommonBullets" w:hint="default"/>
      </w:rPr>
    </w:lvl>
    <w:lvl w:ilvl="6" w:tplc="07F0E342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CommonBullets" w:hAnsi="CommonBullets" w:hint="default"/>
      </w:rPr>
    </w:lvl>
    <w:lvl w:ilvl="7" w:tplc="FA28985E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CommonBullets" w:hAnsi="CommonBullets" w:hint="default"/>
      </w:rPr>
    </w:lvl>
    <w:lvl w:ilvl="8" w:tplc="F34EABE0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CommonBullets" w:hAnsi="CommonBullets" w:hint="default"/>
      </w:rPr>
    </w:lvl>
  </w:abstractNum>
  <w:abstractNum w:abstractNumId="22" w15:restartNumberingAfterBreak="0">
    <w:nsid w:val="70373660"/>
    <w:multiLevelType w:val="hybridMultilevel"/>
    <w:tmpl w:val="FA86AC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13236"/>
    <w:multiLevelType w:val="hybridMultilevel"/>
    <w:tmpl w:val="EE2210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64769D"/>
    <w:multiLevelType w:val="hybridMultilevel"/>
    <w:tmpl w:val="7B0256D2"/>
    <w:lvl w:ilvl="0" w:tplc="0F6CEA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CC8C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10B1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468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80A6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1206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D87B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5A82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182F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00933"/>
    <w:multiLevelType w:val="hybridMultilevel"/>
    <w:tmpl w:val="57CA524E"/>
    <w:lvl w:ilvl="0" w:tplc="06B0D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045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0ED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80D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98E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EC6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3C1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960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58C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8B04342"/>
    <w:multiLevelType w:val="hybridMultilevel"/>
    <w:tmpl w:val="95820E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F262E"/>
    <w:multiLevelType w:val="hybridMultilevel"/>
    <w:tmpl w:val="266A10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92192"/>
    <w:multiLevelType w:val="hybridMultilevel"/>
    <w:tmpl w:val="1B726A00"/>
    <w:lvl w:ilvl="0" w:tplc="E77887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DA96E8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08F1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E251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8AF5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8E38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209B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F216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4E6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A4721"/>
    <w:multiLevelType w:val="hybridMultilevel"/>
    <w:tmpl w:val="040EE0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BA6FB8"/>
    <w:multiLevelType w:val="hybridMultilevel"/>
    <w:tmpl w:val="56684DB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4"/>
  </w:num>
  <w:num w:numId="4">
    <w:abstractNumId w:val="5"/>
  </w:num>
  <w:num w:numId="5">
    <w:abstractNumId w:val="17"/>
  </w:num>
  <w:num w:numId="6">
    <w:abstractNumId w:val="2"/>
  </w:num>
  <w:num w:numId="7">
    <w:abstractNumId w:val="15"/>
  </w:num>
  <w:num w:numId="8">
    <w:abstractNumId w:val="29"/>
  </w:num>
  <w:num w:numId="9">
    <w:abstractNumId w:val="24"/>
  </w:num>
  <w:num w:numId="10">
    <w:abstractNumId w:val="1"/>
  </w:num>
  <w:num w:numId="11">
    <w:abstractNumId w:val="25"/>
  </w:num>
  <w:num w:numId="12">
    <w:abstractNumId w:val="23"/>
  </w:num>
  <w:num w:numId="13">
    <w:abstractNumId w:val="3"/>
  </w:num>
  <w:num w:numId="14">
    <w:abstractNumId w:val="20"/>
  </w:num>
  <w:num w:numId="15">
    <w:abstractNumId w:val="8"/>
  </w:num>
  <w:num w:numId="16">
    <w:abstractNumId w:val="28"/>
  </w:num>
  <w:num w:numId="17">
    <w:abstractNumId w:val="9"/>
  </w:num>
  <w:num w:numId="18">
    <w:abstractNumId w:val="7"/>
  </w:num>
  <w:num w:numId="19">
    <w:abstractNumId w:val="12"/>
  </w:num>
  <w:num w:numId="20">
    <w:abstractNumId w:val="16"/>
  </w:num>
  <w:num w:numId="21">
    <w:abstractNumId w:val="26"/>
  </w:num>
  <w:num w:numId="22">
    <w:abstractNumId w:val="22"/>
  </w:num>
  <w:num w:numId="23">
    <w:abstractNumId w:val="14"/>
  </w:num>
  <w:num w:numId="24">
    <w:abstractNumId w:val="21"/>
  </w:num>
  <w:num w:numId="25">
    <w:abstractNumId w:val="6"/>
  </w:num>
  <w:num w:numId="26">
    <w:abstractNumId w:val="13"/>
  </w:num>
  <w:num w:numId="27">
    <w:abstractNumId w:val="11"/>
  </w:num>
  <w:num w:numId="28">
    <w:abstractNumId w:val="27"/>
  </w:num>
  <w:num w:numId="29">
    <w:abstractNumId w:val="18"/>
  </w:num>
  <w:num w:numId="30">
    <w:abstractNumId w:val="0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79"/>
    <w:rsid w:val="00032E70"/>
    <w:rsid w:val="00050C82"/>
    <w:rsid w:val="00084D42"/>
    <w:rsid w:val="000A46A6"/>
    <w:rsid w:val="000B6185"/>
    <w:rsid w:val="000D3368"/>
    <w:rsid w:val="000E0AD0"/>
    <w:rsid w:val="000F65CB"/>
    <w:rsid w:val="00121DC7"/>
    <w:rsid w:val="001300A1"/>
    <w:rsid w:val="00151E79"/>
    <w:rsid w:val="001B758E"/>
    <w:rsid w:val="001E7B3D"/>
    <w:rsid w:val="00264F8E"/>
    <w:rsid w:val="002C265B"/>
    <w:rsid w:val="00312220"/>
    <w:rsid w:val="003319A4"/>
    <w:rsid w:val="003F74BF"/>
    <w:rsid w:val="00445852"/>
    <w:rsid w:val="00451E2A"/>
    <w:rsid w:val="004754A6"/>
    <w:rsid w:val="004D1A12"/>
    <w:rsid w:val="00537721"/>
    <w:rsid w:val="00553CD8"/>
    <w:rsid w:val="005910BA"/>
    <w:rsid w:val="00597FB6"/>
    <w:rsid w:val="005D1D6A"/>
    <w:rsid w:val="005F5B8B"/>
    <w:rsid w:val="00624A47"/>
    <w:rsid w:val="00651A72"/>
    <w:rsid w:val="00666278"/>
    <w:rsid w:val="00674681"/>
    <w:rsid w:val="006A1110"/>
    <w:rsid w:val="006A47A6"/>
    <w:rsid w:val="006B58B2"/>
    <w:rsid w:val="006C7F20"/>
    <w:rsid w:val="006E592F"/>
    <w:rsid w:val="006F3044"/>
    <w:rsid w:val="008350AF"/>
    <w:rsid w:val="00835F16"/>
    <w:rsid w:val="00840A86"/>
    <w:rsid w:val="00847529"/>
    <w:rsid w:val="00860843"/>
    <w:rsid w:val="00882C72"/>
    <w:rsid w:val="0089318D"/>
    <w:rsid w:val="008A0B8E"/>
    <w:rsid w:val="008A5F7D"/>
    <w:rsid w:val="008B231B"/>
    <w:rsid w:val="008B4BC3"/>
    <w:rsid w:val="008D7B93"/>
    <w:rsid w:val="008E1E31"/>
    <w:rsid w:val="008F241D"/>
    <w:rsid w:val="00903A46"/>
    <w:rsid w:val="00906385"/>
    <w:rsid w:val="0094426A"/>
    <w:rsid w:val="00971FC3"/>
    <w:rsid w:val="0097322C"/>
    <w:rsid w:val="009A334A"/>
    <w:rsid w:val="009A6BA9"/>
    <w:rsid w:val="00A22077"/>
    <w:rsid w:val="00A37F40"/>
    <w:rsid w:val="00A46D18"/>
    <w:rsid w:val="00A54DC2"/>
    <w:rsid w:val="00A569A3"/>
    <w:rsid w:val="00AA1A88"/>
    <w:rsid w:val="00B23466"/>
    <w:rsid w:val="00B43AE2"/>
    <w:rsid w:val="00B5415F"/>
    <w:rsid w:val="00BC50B7"/>
    <w:rsid w:val="00C8106C"/>
    <w:rsid w:val="00CA3AC7"/>
    <w:rsid w:val="00CF6A20"/>
    <w:rsid w:val="00D444D8"/>
    <w:rsid w:val="00D46A83"/>
    <w:rsid w:val="00D94EFC"/>
    <w:rsid w:val="00E43EF5"/>
    <w:rsid w:val="00E6668F"/>
    <w:rsid w:val="00E92E28"/>
    <w:rsid w:val="00EA592F"/>
    <w:rsid w:val="00ED3DE7"/>
    <w:rsid w:val="00F46B4F"/>
    <w:rsid w:val="00F67D3A"/>
    <w:rsid w:val="00FA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64926-A058-48EC-8B3A-4B171D7D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1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character" w:styleId="Hipervnculo">
    <w:name w:val="Hyperlink"/>
    <w:basedOn w:val="Fuentedeprrafopredeter"/>
    <w:uiPriority w:val="99"/>
    <w:semiHidden/>
    <w:unhideWhenUsed/>
    <w:rsid w:val="00A37F4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220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22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312220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31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312220"/>
    <w:rPr>
      <w:b/>
      <w:bCs/>
    </w:rPr>
  </w:style>
  <w:style w:type="character" w:styleId="nfasis">
    <w:name w:val="Emphasis"/>
    <w:basedOn w:val="Fuentedeprrafopredeter"/>
    <w:uiPriority w:val="20"/>
    <w:qFormat/>
    <w:rsid w:val="00312220"/>
    <w:rPr>
      <w:i/>
      <w:iCs/>
    </w:rPr>
  </w:style>
  <w:style w:type="character" w:customStyle="1" w:styleId="fs2">
    <w:name w:val="fs2"/>
    <w:basedOn w:val="Fuentedeprrafopredeter"/>
    <w:rsid w:val="00666278"/>
  </w:style>
  <w:style w:type="character" w:customStyle="1" w:styleId="ff1">
    <w:name w:val="ff1"/>
    <w:basedOn w:val="Fuentedeprrafopredeter"/>
    <w:rsid w:val="00666278"/>
  </w:style>
  <w:style w:type="character" w:customStyle="1" w:styleId="fs0">
    <w:name w:val="fs0"/>
    <w:basedOn w:val="Fuentedeprrafopredeter"/>
    <w:rsid w:val="00666278"/>
  </w:style>
  <w:style w:type="character" w:customStyle="1" w:styleId="ls4">
    <w:name w:val="ls4"/>
    <w:basedOn w:val="Fuentedeprrafopredeter"/>
    <w:rsid w:val="00666278"/>
  </w:style>
  <w:style w:type="character" w:customStyle="1" w:styleId="ls0">
    <w:name w:val="ls0"/>
    <w:basedOn w:val="Fuentedeprrafopredeter"/>
    <w:rsid w:val="00666278"/>
  </w:style>
  <w:style w:type="character" w:styleId="Textodelmarcadordeposicin">
    <w:name w:val="Placeholder Text"/>
    <w:basedOn w:val="Fuentedeprrafopredeter"/>
    <w:uiPriority w:val="99"/>
    <w:semiHidden/>
    <w:rsid w:val="00882C72"/>
    <w:rPr>
      <w:color w:val="808080"/>
    </w:rPr>
  </w:style>
  <w:style w:type="table" w:styleId="Tablaconcuadrcula">
    <w:name w:val="Table Grid"/>
    <w:basedOn w:val="Tablanormal"/>
    <w:uiPriority w:val="59"/>
    <w:rsid w:val="004D1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75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4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48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0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57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90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43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6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7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8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9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10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2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1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3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891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858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670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08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0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0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66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1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88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4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1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622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8723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6557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8926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981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0777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768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063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268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709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8299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6135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604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056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6230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17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9610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5473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920">
          <w:marLeft w:val="155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177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68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62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580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986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14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7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107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bpmalimentos.blogspot.com/2014/11/correcto-lavado-de-manos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yperlink" Target="https://manipulador-de-alimentos.com/que-es-la-contaminacion-cruzad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yperlink" Target="http://lbpmalimentos.blogspot.com/2014/11/correcto-lavado-de-manos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1477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Mariana</cp:lastModifiedBy>
  <cp:revision>2</cp:revision>
  <dcterms:created xsi:type="dcterms:W3CDTF">2020-05-19T14:48:00Z</dcterms:created>
  <dcterms:modified xsi:type="dcterms:W3CDTF">2020-05-19T14:48:00Z</dcterms:modified>
</cp:coreProperties>
</file>